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FDC78" w14:textId="66DCD8CC" w:rsidR="008D605C" w:rsidRPr="009B3FEA" w:rsidRDefault="008D605C" w:rsidP="008D605C">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w:t>
      </w:r>
      <w:r w:rsidR="00154745">
        <w:rPr>
          <w:rFonts w:eastAsia="Arial Unicode MS" w:cs="Arial"/>
          <w:bCs/>
          <w:sz w:val="24"/>
        </w:rPr>
        <w:t>3</w:t>
      </w:r>
      <w:r w:rsidRPr="009B3FEA">
        <w:rPr>
          <w:rFonts w:eastAsia="Arial Unicode MS" w:cs="Arial"/>
          <w:bCs/>
          <w:sz w:val="24"/>
        </w:rPr>
        <w:tab/>
      </w:r>
      <w:r w:rsidR="00860BC7" w:rsidRPr="00860BC7">
        <w:rPr>
          <w:rFonts w:eastAsia="Arial Unicode MS" w:cs="Arial"/>
          <w:bCs/>
          <w:sz w:val="24"/>
        </w:rPr>
        <w:t>S2-2406637</w:t>
      </w:r>
    </w:p>
    <w:p w14:paraId="35D6433A" w14:textId="25E74482" w:rsidR="00602CFF" w:rsidRPr="00602CFF" w:rsidRDefault="00154745" w:rsidP="008D605C">
      <w:pPr>
        <w:pStyle w:val="a4"/>
        <w:pBdr>
          <w:bottom w:val="single" w:sz="4" w:space="1" w:color="auto"/>
        </w:pBdr>
        <w:tabs>
          <w:tab w:val="right" w:pos="9638"/>
        </w:tabs>
        <w:ind w:right="-57"/>
        <w:rPr>
          <w:rFonts w:eastAsia="Arial Unicode MS" w:cs="Arial"/>
          <w:bCs/>
          <w:sz w:val="24"/>
        </w:rPr>
      </w:pPr>
      <w:r>
        <w:rPr>
          <w:rFonts w:cs="Arial"/>
          <w:bCs/>
          <w:sz w:val="24"/>
        </w:rPr>
        <w:t>Jeju, Korea, May 27 – May 31, 2024</w:t>
      </w:r>
      <w:r w:rsidR="00E4628F">
        <w:rPr>
          <w:rFonts w:eastAsia="Arial Unicode MS" w:cs="Arial"/>
          <w:bCs/>
          <w:sz w:val="24"/>
        </w:rPr>
        <w:t xml:space="preserve">                                               </w:t>
      </w:r>
    </w:p>
    <w:p w14:paraId="77DDDDB6" w14:textId="77777777" w:rsidR="00602CFF" w:rsidRDefault="00602CFF" w:rsidP="00602CFF">
      <w:pPr>
        <w:rPr>
          <w:rFonts w:ascii="Arial" w:hAnsi="Arial" w:cs="Arial"/>
        </w:rPr>
      </w:pPr>
    </w:p>
    <w:p w14:paraId="158F8090"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p>
    <w:p w14:paraId="3D43C817" w14:textId="02400C3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0" w:name="_GoBack"/>
      <w:r w:rsidR="000A4363">
        <w:rPr>
          <w:rFonts w:ascii="Arial" w:hAnsi="Arial" w:cs="Arial"/>
          <w:b/>
        </w:rPr>
        <w:t>KI#</w:t>
      </w:r>
      <w:r w:rsidR="00C40436" w:rsidRPr="00C40436">
        <w:rPr>
          <w:rFonts w:ascii="Arial" w:hAnsi="Arial" w:cs="Arial" w:hint="eastAsia"/>
          <w:b/>
        </w:rPr>
        <w:t>4</w:t>
      </w:r>
      <w:r w:rsidR="005C1DF1">
        <w:rPr>
          <w:rFonts w:ascii="Arial" w:hAnsi="Arial" w:cs="Arial"/>
          <w:b/>
        </w:rPr>
        <w:t>,</w:t>
      </w:r>
      <w:r w:rsidR="000A4363">
        <w:rPr>
          <w:rFonts w:ascii="Arial" w:hAnsi="Arial" w:cs="Arial"/>
          <w:b/>
        </w:rPr>
        <w:t xml:space="preserve"> </w:t>
      </w:r>
      <w:r w:rsidR="00B81ADB">
        <w:rPr>
          <w:rFonts w:ascii="Arial" w:hAnsi="Arial" w:cs="Arial"/>
          <w:b/>
        </w:rPr>
        <w:t xml:space="preserve">Conclusions </w:t>
      </w:r>
      <w:r w:rsidR="00900024">
        <w:rPr>
          <w:rFonts w:ascii="Arial" w:hAnsi="Arial" w:cs="Arial"/>
          <w:b/>
        </w:rPr>
        <w:t xml:space="preserve">of </w:t>
      </w:r>
      <w:r w:rsidR="00900024" w:rsidRPr="00900024">
        <w:rPr>
          <w:rFonts w:ascii="Arial" w:hAnsi="Arial" w:cs="Arial"/>
          <w:b/>
        </w:rPr>
        <w:t>traffic detection for multiplexed data flows</w:t>
      </w:r>
      <w:bookmarkEnd w:id="0"/>
    </w:p>
    <w:p w14:paraId="6C5FE189"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355C340A" w14:textId="3298B59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7219F1" w:rsidRPr="007219F1">
        <w:rPr>
          <w:rFonts w:ascii="Arial" w:hAnsi="Arial" w:cs="Arial" w:hint="eastAsia"/>
          <w:b/>
        </w:rPr>
        <w:t>3</w:t>
      </w:r>
    </w:p>
    <w:p w14:paraId="2D45336F" w14:textId="5DBDE1B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219F1" w:rsidRPr="007219F1">
        <w:rPr>
          <w:rFonts w:ascii="Arial" w:hAnsi="Arial" w:cs="Arial"/>
          <w:b/>
        </w:rPr>
        <w:t>FS_XRM Ph2</w:t>
      </w:r>
      <w:r w:rsidR="0022419F">
        <w:rPr>
          <w:rFonts w:ascii="Arial" w:hAnsi="Arial" w:cs="Arial"/>
          <w:b/>
        </w:rPr>
        <w:t>/Rel-1</w:t>
      </w:r>
      <w:r w:rsidR="006F13ED">
        <w:rPr>
          <w:rFonts w:ascii="Arial" w:hAnsi="Arial" w:cs="Arial"/>
          <w:b/>
        </w:rPr>
        <w:t>9</w:t>
      </w:r>
    </w:p>
    <w:p w14:paraId="52D2EDF5" w14:textId="65AA46F4"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propose</w:t>
      </w:r>
      <w:r w:rsidR="008B79A7">
        <w:rPr>
          <w:rFonts w:ascii="Arial" w:hAnsi="Arial" w:cs="Arial"/>
          <w:i/>
        </w:rPr>
        <w:t>s</w:t>
      </w:r>
      <w:r w:rsidR="009C6FAC">
        <w:rPr>
          <w:rFonts w:ascii="Arial" w:hAnsi="Arial" w:cs="Arial"/>
          <w:i/>
        </w:rPr>
        <w:t xml:space="preserve"> </w:t>
      </w:r>
      <w:r w:rsidR="00900024">
        <w:rPr>
          <w:rFonts w:ascii="Arial" w:hAnsi="Arial" w:cs="Arial"/>
          <w:i/>
        </w:rPr>
        <w:t xml:space="preserve">KI#4 </w:t>
      </w:r>
      <w:r w:rsidR="00B81ADB" w:rsidRPr="00B81ADB">
        <w:rPr>
          <w:rFonts w:ascii="Arial" w:hAnsi="Arial" w:cs="Arial"/>
          <w:i/>
        </w:rPr>
        <w:t xml:space="preserve">Conclusions </w:t>
      </w:r>
      <w:r w:rsidR="00900024" w:rsidRPr="00900024">
        <w:rPr>
          <w:rFonts w:ascii="Arial" w:hAnsi="Arial" w:cs="Arial"/>
          <w:i/>
        </w:rPr>
        <w:t>of traffic detection for multiplexed data flows</w:t>
      </w:r>
      <w:r w:rsidR="00854941">
        <w:rPr>
          <w:rFonts w:ascii="Arial" w:hAnsi="Arial" w:cs="Arial"/>
          <w:i/>
        </w:rPr>
        <w:t>.</w:t>
      </w:r>
      <w:r w:rsidR="00D635CF">
        <w:rPr>
          <w:rFonts w:ascii="Arial" w:hAnsi="Arial" w:cs="Arial"/>
          <w:i/>
        </w:rPr>
        <w:t xml:space="preserve"> </w:t>
      </w:r>
      <w:r w:rsidR="00C04186">
        <w:rPr>
          <w:rFonts w:ascii="Arial" w:hAnsi="Arial" w:cs="Arial"/>
          <w:i/>
        </w:rPr>
        <w:t xml:space="preserve"> </w:t>
      </w:r>
    </w:p>
    <w:p w14:paraId="00FFB888" w14:textId="77777777" w:rsidR="00DA0DF9" w:rsidRPr="00305BD8" w:rsidRDefault="00DA0DF9" w:rsidP="005228BA">
      <w:pPr>
        <w:pStyle w:val="CRCoverPage"/>
        <w:pBdr>
          <w:bottom w:val="single" w:sz="12" w:space="1" w:color="auto"/>
        </w:pBdr>
        <w:outlineLvl w:val="0"/>
        <w:rPr>
          <w:rFonts w:cs="Arial"/>
          <w:b/>
          <w:noProof/>
          <w:lang w:eastAsia="ko-KR"/>
        </w:rPr>
      </w:pPr>
    </w:p>
    <w:p w14:paraId="6D56FBCA" w14:textId="668F5D1C" w:rsidR="00F52DED" w:rsidRDefault="00F2700C" w:rsidP="0019546D">
      <w:pPr>
        <w:pStyle w:val="1"/>
        <w:numPr>
          <w:ilvl w:val="0"/>
          <w:numId w:val="28"/>
        </w:numPr>
        <w:rPr>
          <w:noProof/>
          <w:lang w:eastAsia="ko-KR"/>
        </w:rPr>
      </w:pPr>
      <w:r>
        <w:rPr>
          <w:noProof/>
          <w:lang w:eastAsia="ko-KR"/>
        </w:rPr>
        <w:t>Discussion</w:t>
      </w:r>
    </w:p>
    <w:p w14:paraId="3E07EB28" w14:textId="30FF2FAA" w:rsidR="000B1C97" w:rsidRDefault="003B02C7" w:rsidP="000B1C97">
      <w:pPr>
        <w:rPr>
          <w:rFonts w:eastAsiaTheme="minorEastAsia"/>
        </w:rPr>
      </w:pPr>
      <w:r>
        <w:rPr>
          <w:rFonts w:eastAsiaTheme="minorEastAsia" w:hint="eastAsia"/>
          <w:lang w:eastAsia="zh-CN"/>
        </w:rPr>
        <w:t>I</w:t>
      </w:r>
      <w:r>
        <w:rPr>
          <w:rFonts w:eastAsiaTheme="minorEastAsia"/>
          <w:lang w:eastAsia="zh-CN"/>
        </w:rPr>
        <w:t xml:space="preserve">n KI#4, </w:t>
      </w:r>
      <w:r w:rsidR="00024137" w:rsidRPr="00024137">
        <w:rPr>
          <w:rFonts w:eastAsiaTheme="minorEastAsia"/>
        </w:rPr>
        <w:t>data flows</w:t>
      </w:r>
      <w:r w:rsidR="000B1C97">
        <w:rPr>
          <w:rFonts w:eastAsiaTheme="minorEastAsia"/>
        </w:rPr>
        <w:t xml:space="preserve"> </w:t>
      </w:r>
      <w:r w:rsidR="00024137">
        <w:rPr>
          <w:rFonts w:eastAsiaTheme="minorEastAsia"/>
        </w:rPr>
        <w:t xml:space="preserve">with different QoS requirements </w:t>
      </w:r>
      <w:r w:rsidR="000B1C97">
        <w:rPr>
          <w:rFonts w:eastAsiaTheme="minorEastAsia"/>
        </w:rPr>
        <w:t>could be multiplexed on the same transport layer connection</w:t>
      </w:r>
      <w:r w:rsidR="00502A54">
        <w:rPr>
          <w:rFonts w:eastAsiaTheme="minorEastAsia"/>
        </w:rPr>
        <w:t xml:space="preserve">, thus IP layer information </w:t>
      </w:r>
      <w:r w:rsidR="00666F0F">
        <w:rPr>
          <w:rFonts w:eastAsiaTheme="minorEastAsia"/>
        </w:rPr>
        <w:t>e.g. IP 5-tuple is not enough to identify the data flows</w:t>
      </w:r>
      <w:r w:rsidR="000B1C97">
        <w:rPr>
          <w:rFonts w:eastAsiaTheme="minorEastAsia"/>
        </w:rPr>
        <w:t>.</w:t>
      </w:r>
      <w:r w:rsidR="00E140AD">
        <w:rPr>
          <w:rFonts w:eastAsiaTheme="minorEastAsia"/>
        </w:rPr>
        <w:t xml:space="preserve"> </w:t>
      </w:r>
      <w:r w:rsidR="00666F0F">
        <w:rPr>
          <w:rFonts w:eastAsiaTheme="minorEastAsia"/>
        </w:rPr>
        <w:t>S</w:t>
      </w:r>
      <w:r w:rsidR="001F6320">
        <w:rPr>
          <w:rFonts w:eastAsiaTheme="minorEastAsia"/>
        </w:rPr>
        <w:t xml:space="preserve">everal solutions are proposed to leverage </w:t>
      </w:r>
      <w:r w:rsidR="00666F0F">
        <w:rPr>
          <w:rFonts w:eastAsiaTheme="minorEastAsia"/>
        </w:rPr>
        <w:t xml:space="preserve">other layer information to identify the </w:t>
      </w:r>
      <w:r w:rsidR="00666F0F" w:rsidRPr="00024137">
        <w:rPr>
          <w:rFonts w:eastAsiaTheme="minorEastAsia"/>
        </w:rPr>
        <w:t>multiplexed data flows</w:t>
      </w:r>
      <w:r w:rsidR="00666F0F">
        <w:rPr>
          <w:rFonts w:eastAsiaTheme="minorEastAsia"/>
        </w:rPr>
        <w:t>:</w:t>
      </w:r>
    </w:p>
    <w:p w14:paraId="48D44DA5" w14:textId="5D97EE48" w:rsidR="00666F0F" w:rsidRDefault="00620A08" w:rsidP="00620A08">
      <w:pPr>
        <w:pStyle w:val="af4"/>
        <w:numPr>
          <w:ilvl w:val="0"/>
          <w:numId w:val="29"/>
        </w:numPr>
        <w:rPr>
          <w:rFonts w:eastAsiaTheme="minorEastAsia"/>
        </w:rPr>
      </w:pPr>
      <w:r>
        <w:rPr>
          <w:rFonts w:eastAsiaTheme="minorEastAsia" w:hint="eastAsia"/>
          <w:lang w:eastAsia="zh-CN"/>
        </w:rPr>
        <w:t>Sol#9:</w:t>
      </w:r>
      <w:r>
        <w:rPr>
          <w:rFonts w:eastAsiaTheme="minorEastAsia"/>
          <w:lang w:eastAsia="zh-CN"/>
        </w:rPr>
        <w:t xml:space="preserve"> when </w:t>
      </w:r>
      <w:proofErr w:type="spellStart"/>
      <w:r>
        <w:rPr>
          <w:rFonts w:eastAsiaTheme="minorEastAsia"/>
          <w:lang w:eastAsia="zh-CN"/>
        </w:rPr>
        <w:t>MoQ</w:t>
      </w:r>
      <w:proofErr w:type="spellEnd"/>
      <w:r>
        <w:rPr>
          <w:rFonts w:eastAsiaTheme="minorEastAsia"/>
          <w:lang w:eastAsia="zh-CN"/>
        </w:rPr>
        <w:t xml:space="preserve"> is used, </w:t>
      </w:r>
      <w:r>
        <w:rPr>
          <w:rFonts w:eastAsia="MS Mincho"/>
        </w:rPr>
        <w:t xml:space="preserve">Track </w:t>
      </w:r>
      <w:proofErr w:type="gramStart"/>
      <w:r>
        <w:rPr>
          <w:rFonts w:eastAsia="MS Mincho"/>
        </w:rPr>
        <w:t>ID(</w:t>
      </w:r>
      <w:proofErr w:type="gramEnd"/>
      <w:r>
        <w:rPr>
          <w:rFonts w:eastAsia="MS Mincho"/>
        </w:rPr>
        <w:t xml:space="preserve">also called </w:t>
      </w:r>
      <w:r>
        <w:t>sub-flow ID in sol#29</w:t>
      </w:r>
      <w:r>
        <w:rPr>
          <w:rFonts w:eastAsia="MS Mincho"/>
        </w:rPr>
        <w:t xml:space="preserve">) can be used as additional info together with the IP filter to </w:t>
      </w:r>
      <w:r>
        <w:rPr>
          <w:rFonts w:eastAsiaTheme="minorEastAsia"/>
        </w:rPr>
        <w:t xml:space="preserve">identify the </w:t>
      </w:r>
      <w:r w:rsidRPr="00024137">
        <w:rPr>
          <w:rFonts w:eastAsiaTheme="minorEastAsia"/>
        </w:rPr>
        <w:t>multiplexed data flows</w:t>
      </w:r>
      <w:r>
        <w:rPr>
          <w:rFonts w:eastAsiaTheme="minorEastAsia"/>
        </w:rPr>
        <w:t>.</w:t>
      </w:r>
    </w:p>
    <w:p w14:paraId="289D18CC" w14:textId="08E70043" w:rsidR="00620A08" w:rsidRDefault="00620A08" w:rsidP="00620A08">
      <w:pPr>
        <w:pStyle w:val="af4"/>
        <w:numPr>
          <w:ilvl w:val="0"/>
          <w:numId w:val="29"/>
        </w:numPr>
        <w:rPr>
          <w:rFonts w:eastAsiaTheme="minorEastAsia"/>
        </w:rPr>
      </w:pPr>
      <w:r>
        <w:rPr>
          <w:rFonts w:eastAsiaTheme="minorEastAsia" w:hint="eastAsia"/>
          <w:lang w:eastAsia="zh-CN"/>
        </w:rPr>
        <w:t>S</w:t>
      </w:r>
      <w:r>
        <w:rPr>
          <w:rFonts w:eastAsiaTheme="minorEastAsia"/>
          <w:lang w:eastAsia="zh-CN"/>
        </w:rPr>
        <w:t xml:space="preserve">ol#14: when QUIC is used, </w:t>
      </w:r>
      <w:r>
        <w:rPr>
          <w:lang w:eastAsia="ko-KR"/>
        </w:rPr>
        <w:t xml:space="preserve">Connection ID which is unencrypted in the QUIC header can be used </w:t>
      </w:r>
      <w:r>
        <w:rPr>
          <w:rFonts w:eastAsia="MS Mincho"/>
        </w:rPr>
        <w:t xml:space="preserve">as additional info together with the IP filter to </w:t>
      </w:r>
      <w:r>
        <w:rPr>
          <w:rFonts w:eastAsiaTheme="minorEastAsia"/>
        </w:rPr>
        <w:t xml:space="preserve">identify the </w:t>
      </w:r>
      <w:r w:rsidRPr="00024137">
        <w:rPr>
          <w:rFonts w:eastAsiaTheme="minorEastAsia"/>
        </w:rPr>
        <w:t>multiplexed data flows</w:t>
      </w:r>
      <w:r>
        <w:rPr>
          <w:rFonts w:eastAsiaTheme="minorEastAsia"/>
        </w:rPr>
        <w:t>.</w:t>
      </w:r>
    </w:p>
    <w:p w14:paraId="2101BE44" w14:textId="27646A1B" w:rsidR="00620A08" w:rsidRPr="00620A08" w:rsidRDefault="00620A08" w:rsidP="00620A08">
      <w:pPr>
        <w:pStyle w:val="af4"/>
        <w:numPr>
          <w:ilvl w:val="0"/>
          <w:numId w:val="29"/>
        </w:numPr>
        <w:rPr>
          <w:rFonts w:eastAsiaTheme="minorEastAsia"/>
        </w:rPr>
      </w:pPr>
      <w:r>
        <w:rPr>
          <w:rFonts w:eastAsiaTheme="minorEastAsia" w:hint="eastAsia"/>
          <w:lang w:eastAsia="zh-CN"/>
        </w:rPr>
        <w:t>S</w:t>
      </w:r>
      <w:r>
        <w:rPr>
          <w:rFonts w:eastAsiaTheme="minorEastAsia"/>
          <w:lang w:eastAsia="zh-CN"/>
        </w:rPr>
        <w:t xml:space="preserve">ol#29: when RTP/SRTP is used, </w:t>
      </w:r>
      <w:r w:rsidR="00794FEF" w:rsidRPr="00FF7453">
        <w:t>Application Layer Packet Filter</w:t>
      </w:r>
      <w:r w:rsidR="00794FEF">
        <w:t xml:space="preserve"> e.g. </w:t>
      </w:r>
      <w:r w:rsidR="00794FEF" w:rsidRPr="00546805">
        <w:rPr>
          <w:rFonts w:eastAsia="Times New Roman"/>
          <w:color w:val="000000" w:themeColor="text1"/>
        </w:rPr>
        <w:t>“</w:t>
      </w:r>
      <w:proofErr w:type="spellStart"/>
      <w:r w:rsidR="00794FEF" w:rsidRPr="00546805">
        <w:rPr>
          <w:rFonts w:eastAsia="Times New Roman"/>
          <w:color w:val="000000" w:themeColor="text1"/>
        </w:rPr>
        <w:t>rtp-ssrc</w:t>
      </w:r>
      <w:proofErr w:type="spellEnd"/>
      <w:r w:rsidR="00794FEF" w:rsidRPr="00546805">
        <w:rPr>
          <w:rFonts w:eastAsia="Times New Roman"/>
          <w:color w:val="000000" w:themeColor="text1"/>
        </w:rPr>
        <w:t>”</w:t>
      </w:r>
      <w:r w:rsidR="00794FEF">
        <w:rPr>
          <w:rFonts w:eastAsia="Times New Roman"/>
          <w:color w:val="000000" w:themeColor="text1"/>
        </w:rPr>
        <w:t>,</w:t>
      </w:r>
      <w:r w:rsidR="00794FEF" w:rsidRPr="00546805">
        <w:rPr>
          <w:rFonts w:eastAsia="Times New Roman"/>
          <w:color w:val="000000" w:themeColor="text1"/>
        </w:rPr>
        <w:t xml:space="preserve"> “</w:t>
      </w:r>
      <w:proofErr w:type="spellStart"/>
      <w:r w:rsidR="00794FEF" w:rsidRPr="00546805">
        <w:rPr>
          <w:rFonts w:eastAsia="Times New Roman"/>
          <w:color w:val="000000" w:themeColor="text1"/>
        </w:rPr>
        <w:t>rtp-pt</w:t>
      </w:r>
      <w:proofErr w:type="spellEnd"/>
      <w:r w:rsidR="00794FEF" w:rsidRPr="00546805">
        <w:rPr>
          <w:rFonts w:eastAsia="Times New Roman"/>
          <w:color w:val="000000" w:themeColor="text1"/>
        </w:rPr>
        <w:t>”</w:t>
      </w:r>
      <w:r w:rsidR="00794FEF">
        <w:rPr>
          <w:rFonts w:eastAsia="Times New Roman"/>
          <w:color w:val="000000" w:themeColor="text1"/>
        </w:rPr>
        <w:t xml:space="preserve"> </w:t>
      </w:r>
      <w:r w:rsidR="00794FEF">
        <w:rPr>
          <w:lang w:eastAsia="ko-KR"/>
        </w:rPr>
        <w:t xml:space="preserve">can be used </w:t>
      </w:r>
      <w:r w:rsidR="00794FEF">
        <w:rPr>
          <w:rFonts w:eastAsia="MS Mincho"/>
        </w:rPr>
        <w:t xml:space="preserve">as additional info together with the IP filter to </w:t>
      </w:r>
      <w:r w:rsidR="00794FEF">
        <w:rPr>
          <w:rFonts w:eastAsiaTheme="minorEastAsia"/>
        </w:rPr>
        <w:t xml:space="preserve">identify the </w:t>
      </w:r>
      <w:r w:rsidR="00794FEF" w:rsidRPr="00024137">
        <w:rPr>
          <w:rFonts w:eastAsiaTheme="minorEastAsia"/>
        </w:rPr>
        <w:t>multiplexed data flows</w:t>
      </w:r>
      <w:r w:rsidR="00794FEF">
        <w:rPr>
          <w:rFonts w:eastAsiaTheme="minorEastAsia"/>
        </w:rPr>
        <w:t>.</w:t>
      </w:r>
    </w:p>
    <w:p w14:paraId="736C50EA" w14:textId="67989264" w:rsidR="00995842" w:rsidRPr="00364F9C" w:rsidRDefault="00C84FCE" w:rsidP="004F5A44">
      <w:r>
        <w:rPr>
          <w:rFonts w:eastAsiaTheme="minorEastAsia"/>
          <w:lang w:eastAsia="zh-CN"/>
        </w:rPr>
        <w:t xml:space="preserve">Applications may use various types of upper layer protocols, </w:t>
      </w:r>
      <w:r w:rsidR="008E2DEC">
        <w:rPr>
          <w:rFonts w:eastAsiaTheme="minorEastAsia"/>
          <w:lang w:eastAsia="zh-CN"/>
        </w:rPr>
        <w:t xml:space="preserve">from 3GPP perspective </w:t>
      </w:r>
      <w:r>
        <w:rPr>
          <w:rFonts w:eastAsiaTheme="minorEastAsia"/>
          <w:lang w:eastAsia="zh-CN"/>
        </w:rPr>
        <w:t xml:space="preserve">we </w:t>
      </w:r>
      <w:r w:rsidR="008E2DEC">
        <w:rPr>
          <w:rFonts w:eastAsiaTheme="minorEastAsia"/>
          <w:lang w:eastAsia="zh-CN"/>
        </w:rPr>
        <w:t>can</w:t>
      </w:r>
      <w:r>
        <w:rPr>
          <w:rFonts w:eastAsiaTheme="minorEastAsia"/>
          <w:lang w:eastAsia="zh-CN"/>
        </w:rPr>
        <w:t xml:space="preserve">not </w:t>
      </w:r>
      <w:r w:rsidRPr="00C84FCE">
        <w:rPr>
          <w:rFonts w:eastAsiaTheme="minorEastAsia"/>
          <w:lang w:eastAsia="zh-CN"/>
        </w:rPr>
        <w:t>restrict</w:t>
      </w:r>
      <w:r>
        <w:rPr>
          <w:rFonts w:eastAsiaTheme="minorEastAsia"/>
          <w:lang w:eastAsia="zh-CN"/>
        </w:rPr>
        <w:t xml:space="preserve"> the protocol used by applications. In this paper we propose to adopt a </w:t>
      </w:r>
      <w:r w:rsidR="00A21DA2">
        <w:rPr>
          <w:rFonts w:eastAsiaTheme="minorEastAsia"/>
          <w:lang w:eastAsia="zh-CN"/>
        </w:rPr>
        <w:t>general name “</w:t>
      </w:r>
      <w:r w:rsidR="00A21DA2">
        <w:t>additional Packet Filter</w:t>
      </w:r>
      <w:r w:rsidR="00A21DA2">
        <w:rPr>
          <w:rFonts w:eastAsiaTheme="minorEastAsia"/>
          <w:lang w:eastAsia="zh-CN"/>
        </w:rPr>
        <w:t>”</w:t>
      </w:r>
      <w:r>
        <w:rPr>
          <w:rFonts w:eastAsiaTheme="minorEastAsia"/>
          <w:lang w:eastAsia="zh-CN"/>
        </w:rPr>
        <w:t xml:space="preserve"> </w:t>
      </w:r>
      <w:r w:rsidR="00A21DA2">
        <w:rPr>
          <w:rFonts w:eastAsiaTheme="minorEastAsia"/>
          <w:lang w:eastAsia="zh-CN"/>
        </w:rPr>
        <w:t xml:space="preserve">to be used </w:t>
      </w:r>
      <w:r w:rsidR="00A21DA2">
        <w:rPr>
          <w:rFonts w:eastAsia="MS Mincho"/>
        </w:rPr>
        <w:t xml:space="preserve">together with the IP filter to </w:t>
      </w:r>
      <w:r w:rsidR="00A21DA2">
        <w:rPr>
          <w:rFonts w:eastAsiaTheme="minorEastAsia"/>
        </w:rPr>
        <w:t xml:space="preserve">identify the </w:t>
      </w:r>
      <w:r w:rsidR="00A21DA2" w:rsidRPr="00024137">
        <w:rPr>
          <w:rFonts w:eastAsiaTheme="minorEastAsia"/>
        </w:rPr>
        <w:t>multiplexed data flows</w:t>
      </w:r>
      <w:r w:rsidR="00A21DA2">
        <w:rPr>
          <w:rFonts w:eastAsiaTheme="minorEastAsia"/>
        </w:rPr>
        <w:t xml:space="preserve">. The </w:t>
      </w:r>
      <w:r w:rsidR="00A21DA2">
        <w:rPr>
          <w:rFonts w:eastAsiaTheme="minorEastAsia"/>
          <w:lang w:eastAsia="zh-CN"/>
        </w:rPr>
        <w:t>“</w:t>
      </w:r>
      <w:r w:rsidR="00A21DA2">
        <w:t>additional Packet Filter</w:t>
      </w:r>
      <w:r w:rsidR="00A21DA2">
        <w:rPr>
          <w:rFonts w:eastAsiaTheme="minorEastAsia"/>
          <w:lang w:eastAsia="zh-CN"/>
        </w:rPr>
        <w:t xml:space="preserve">” could be </w:t>
      </w:r>
      <w:r w:rsidR="00A21DA2">
        <w:rPr>
          <w:rFonts w:eastAsia="MS Mincho"/>
        </w:rPr>
        <w:t xml:space="preserve">Track ID/ </w:t>
      </w:r>
      <w:r w:rsidR="00A21DA2">
        <w:t>sub-flow ID/</w:t>
      </w:r>
      <w:r w:rsidR="00A21DA2" w:rsidRPr="00A21DA2">
        <w:rPr>
          <w:lang w:eastAsia="ko-KR"/>
        </w:rPr>
        <w:t xml:space="preserve"> </w:t>
      </w:r>
      <w:r w:rsidR="00A21DA2">
        <w:rPr>
          <w:lang w:eastAsia="ko-KR"/>
        </w:rPr>
        <w:t>QUIC Connection ID/</w:t>
      </w:r>
      <w:r w:rsidR="00A21DA2">
        <w:t xml:space="preserve"> </w:t>
      </w:r>
      <w:r w:rsidR="00A21DA2" w:rsidRPr="00546805">
        <w:rPr>
          <w:rFonts w:eastAsia="Times New Roman"/>
          <w:color w:val="000000" w:themeColor="text1"/>
        </w:rPr>
        <w:t>“</w:t>
      </w:r>
      <w:proofErr w:type="spellStart"/>
      <w:r w:rsidR="00A21DA2" w:rsidRPr="00546805">
        <w:rPr>
          <w:rFonts w:eastAsia="Times New Roman"/>
          <w:color w:val="000000" w:themeColor="text1"/>
        </w:rPr>
        <w:t>rtp-ssrc</w:t>
      </w:r>
      <w:proofErr w:type="spellEnd"/>
      <w:r w:rsidR="00A21DA2" w:rsidRPr="00546805">
        <w:rPr>
          <w:rFonts w:eastAsia="Times New Roman"/>
          <w:color w:val="000000" w:themeColor="text1"/>
        </w:rPr>
        <w:t>”</w:t>
      </w:r>
      <w:r w:rsidR="00A21DA2">
        <w:rPr>
          <w:rFonts w:eastAsia="Times New Roman"/>
          <w:color w:val="000000" w:themeColor="text1"/>
        </w:rPr>
        <w:t>,</w:t>
      </w:r>
      <w:r w:rsidR="00A21DA2" w:rsidRPr="00546805">
        <w:rPr>
          <w:rFonts w:eastAsia="Times New Roman"/>
          <w:color w:val="000000" w:themeColor="text1"/>
        </w:rPr>
        <w:t xml:space="preserve"> “</w:t>
      </w:r>
      <w:proofErr w:type="spellStart"/>
      <w:r w:rsidR="00A21DA2" w:rsidRPr="00546805">
        <w:rPr>
          <w:rFonts w:eastAsia="Times New Roman"/>
          <w:color w:val="000000" w:themeColor="text1"/>
        </w:rPr>
        <w:t>rtp-pt</w:t>
      </w:r>
      <w:proofErr w:type="spellEnd"/>
      <w:r w:rsidR="00A21DA2" w:rsidRPr="00546805">
        <w:rPr>
          <w:rFonts w:eastAsia="Times New Roman"/>
          <w:color w:val="000000" w:themeColor="text1"/>
        </w:rPr>
        <w:t>”</w:t>
      </w:r>
      <w:r w:rsidR="00A21DA2">
        <w:rPr>
          <w:rFonts w:eastAsia="Times New Roman"/>
          <w:color w:val="000000" w:themeColor="text1"/>
        </w:rPr>
        <w:t xml:space="preserve"> according to the </w:t>
      </w:r>
      <w:r w:rsidR="00A21DA2">
        <w:rPr>
          <w:rFonts w:eastAsiaTheme="minorEastAsia"/>
          <w:lang w:eastAsia="zh-CN"/>
        </w:rPr>
        <w:t>upper layer protocol</w:t>
      </w:r>
      <w:bookmarkStart w:id="1" w:name="_Hlk99100636"/>
      <w:r w:rsidR="00AC5159">
        <w:rPr>
          <w:rFonts w:eastAsiaTheme="minorEastAsia"/>
          <w:lang w:eastAsia="zh-CN"/>
        </w:rPr>
        <w:t xml:space="preserve"> used by different applications.</w:t>
      </w:r>
    </w:p>
    <w:bookmarkEnd w:id="1"/>
    <w:p w14:paraId="4A465052"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36E2461E" w14:textId="42710C22" w:rsidR="008E256E"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7266BE">
        <w:rPr>
          <w:lang w:eastAsia="ko-KR"/>
        </w:rPr>
        <w:t>70</w:t>
      </w:r>
      <w:r w:rsidR="00831985">
        <w:rPr>
          <w:lang w:eastAsia="ko-KR"/>
        </w:rPr>
        <w:t>:</w:t>
      </w:r>
    </w:p>
    <w:p w14:paraId="343B632D" w14:textId="27E8B5BD"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080497">
        <w:rPr>
          <w:rFonts w:ascii="Arial" w:hAnsi="Arial" w:cs="Arial"/>
          <w:color w:val="FF0000"/>
          <w:sz w:val="28"/>
          <w:szCs w:val="28"/>
          <w:lang w:val="en-US" w:eastAsia="zh-CN"/>
        </w:rPr>
        <w:t>1</w:t>
      </w:r>
      <w:r w:rsidR="00080497" w:rsidRPr="00080497">
        <w:rPr>
          <w:rFonts w:ascii="Arial" w:hAnsi="Arial" w:cs="Arial"/>
          <w:color w:val="FF0000"/>
          <w:sz w:val="28"/>
          <w:szCs w:val="28"/>
          <w:vertAlign w:val="superscript"/>
          <w:lang w:val="en-US" w:eastAsia="zh-CN"/>
        </w:rPr>
        <w:t>st</w:t>
      </w:r>
      <w:r w:rsidR="00080497">
        <w:rPr>
          <w:rFonts w:ascii="Arial" w:hAnsi="Arial" w:cs="Arial"/>
          <w:color w:val="FF0000"/>
          <w:sz w:val="28"/>
          <w:szCs w:val="28"/>
          <w:lang w:val="en-US" w:eastAsia="zh-CN"/>
        </w:rPr>
        <w:t xml:space="preserve"> </w:t>
      </w:r>
      <w:r>
        <w:rPr>
          <w:rFonts w:ascii="Arial" w:hAnsi="Arial" w:cs="Arial"/>
          <w:color w:val="FF0000"/>
          <w:sz w:val="28"/>
          <w:szCs w:val="28"/>
          <w:lang w:val="en-US"/>
        </w:rPr>
        <w:t xml:space="preserve"> change</w:t>
      </w:r>
      <w:r w:rsidR="00C35C98">
        <w:rPr>
          <w:rFonts w:ascii="Arial" w:hAnsi="Arial" w:cs="Arial"/>
          <w:color w:val="FF0000"/>
          <w:sz w:val="28"/>
          <w:szCs w:val="28"/>
          <w:lang w:val="en-US"/>
        </w:rPr>
        <w:t xml:space="preserve"> (all new text)</w:t>
      </w:r>
      <w:r>
        <w:rPr>
          <w:rFonts w:ascii="Arial" w:hAnsi="Arial" w:cs="Arial"/>
          <w:color w:val="FF0000"/>
          <w:sz w:val="28"/>
          <w:szCs w:val="28"/>
          <w:lang w:val="en-US"/>
        </w:rPr>
        <w:t xml:space="preserve">* * * </w:t>
      </w:r>
    </w:p>
    <w:p w14:paraId="3940C88B" w14:textId="77777777" w:rsidR="0015353E" w:rsidRPr="00E77E04" w:rsidRDefault="0015353E" w:rsidP="0015353E">
      <w:pPr>
        <w:pStyle w:val="2"/>
        <w:rPr>
          <w:rFonts w:eastAsia="等线"/>
        </w:rPr>
      </w:pPr>
      <w:bookmarkStart w:id="2" w:name="startOfAnnexes"/>
      <w:bookmarkStart w:id="3" w:name="_Toc500949097"/>
      <w:bookmarkStart w:id="4" w:name="_Toc92875660"/>
      <w:bookmarkStart w:id="5" w:name="_Toc93070684"/>
      <w:bookmarkStart w:id="6" w:name="_Toc157447963"/>
      <w:bookmarkStart w:id="7" w:name="_Toc157692398"/>
      <w:bookmarkEnd w:id="2"/>
      <w:r>
        <w:rPr>
          <w:rFonts w:eastAsia="等线"/>
          <w:lang w:eastAsia="zh-CN"/>
        </w:rPr>
        <w:t>8</w:t>
      </w:r>
      <w:r w:rsidRPr="00E77E04">
        <w:rPr>
          <w:rFonts w:eastAsia="等线"/>
          <w:lang w:eastAsia="zh-CN"/>
        </w:rPr>
        <w:t>.</w:t>
      </w:r>
      <w:r w:rsidRPr="00E77E04">
        <w:rPr>
          <w:rFonts w:eastAsia="等线" w:hint="eastAsia"/>
          <w:lang w:eastAsia="zh-CN"/>
        </w:rPr>
        <w:t>X</w:t>
      </w:r>
      <w:r w:rsidRPr="00E77E04">
        <w:rPr>
          <w:rFonts w:eastAsia="等线" w:hint="eastAsia"/>
          <w:lang w:eastAsia="ko-KR"/>
        </w:rPr>
        <w:tab/>
      </w:r>
      <w:bookmarkEnd w:id="3"/>
      <w:bookmarkEnd w:id="4"/>
      <w:bookmarkEnd w:id="5"/>
      <w:bookmarkEnd w:id="6"/>
      <w:bookmarkEnd w:id="7"/>
      <w:r>
        <w:rPr>
          <w:rFonts w:eastAsia="等线"/>
        </w:rPr>
        <w:t>Key Issue #4 Interim conclusions</w:t>
      </w:r>
      <w:r w:rsidRPr="00031501">
        <w:rPr>
          <w:rFonts w:eastAsia="等线"/>
        </w:rPr>
        <w:t xml:space="preserve"> </w:t>
      </w:r>
    </w:p>
    <w:p w14:paraId="60C3579F" w14:textId="77777777" w:rsidR="00F06687" w:rsidRDefault="00F06687" w:rsidP="00F06687">
      <w:pPr>
        <w:rPr>
          <w:rFonts w:ascii="Arial" w:eastAsia="等线" w:hAnsi="Arial"/>
          <w:sz w:val="28"/>
        </w:rPr>
      </w:pPr>
      <w:r>
        <w:t>The following conclusion principles are agreed for key issue #4.</w:t>
      </w:r>
    </w:p>
    <w:p w14:paraId="04AA9782" w14:textId="70DE2BE7" w:rsidR="00F06687" w:rsidRDefault="006A2600" w:rsidP="00DC1257">
      <w:pPr>
        <w:pStyle w:val="B1"/>
      </w:pPr>
      <w:r w:rsidRPr="006A2600">
        <w:t>1</w:t>
      </w:r>
      <w:r w:rsidR="00F06687">
        <w:t>.</w:t>
      </w:r>
      <w:r w:rsidR="00F06687">
        <w:tab/>
        <w:t>AF may provide additional Packet Filter in the "</w:t>
      </w:r>
      <w:r w:rsidR="00F06687">
        <w:rPr>
          <w:rStyle w:val="fontstyle01"/>
        </w:rPr>
        <w:t>AF session with required QoS" procedure</w:t>
      </w:r>
      <w:r w:rsidR="00F06687">
        <w:t xml:space="preserve"> to the NEF/PCF. The additional Packet Filter is used</w:t>
      </w:r>
      <w:r w:rsidR="00DC1257">
        <w:t xml:space="preserve"> together with the</w:t>
      </w:r>
      <w:r w:rsidR="00F06687">
        <w:t xml:space="preserve"> </w:t>
      </w:r>
      <w:r w:rsidR="00DC1257">
        <w:t xml:space="preserve">legacy IP Packet Filter </w:t>
      </w:r>
      <w:r w:rsidR="00F06687">
        <w:t xml:space="preserve">to differentiate the </w:t>
      </w:r>
      <w:r w:rsidR="00DC1257" w:rsidRPr="00024137">
        <w:rPr>
          <w:rFonts w:eastAsiaTheme="minorEastAsia"/>
        </w:rPr>
        <w:t>multiplexed data flows</w:t>
      </w:r>
      <w:r w:rsidR="00F06687">
        <w:t>.</w:t>
      </w:r>
      <w:r w:rsidR="00DC1257" w:rsidRPr="00DC1257">
        <w:t xml:space="preserve"> </w:t>
      </w:r>
      <w:r w:rsidR="00DC1257">
        <w:t>The additional Packet Filter could be:</w:t>
      </w:r>
    </w:p>
    <w:p w14:paraId="1F82FB18" w14:textId="3B78842E" w:rsidR="00F06687" w:rsidRDefault="00F06687" w:rsidP="00F06687">
      <w:pPr>
        <w:pStyle w:val="B2"/>
      </w:pPr>
      <w:r>
        <w:t xml:space="preserve">a) </w:t>
      </w:r>
      <w:r>
        <w:tab/>
        <w:t>For the flows that are transported in RTP or SRTP, the Synchronization Source (SSRC) and Payload Type (PT) header fields.</w:t>
      </w:r>
    </w:p>
    <w:p w14:paraId="52A7615E" w14:textId="6C600E81" w:rsidR="00DC1257" w:rsidRDefault="00F06687" w:rsidP="00F06687">
      <w:pPr>
        <w:pStyle w:val="B2"/>
        <w:rPr>
          <w:lang w:eastAsia="ko-KR"/>
        </w:rPr>
      </w:pPr>
      <w:r>
        <w:t>b)</w:t>
      </w:r>
      <w:r>
        <w:tab/>
      </w:r>
      <w:r w:rsidR="00DC1257">
        <w:t xml:space="preserve">For the flows that are transported by QUIC, the </w:t>
      </w:r>
      <w:r w:rsidR="00DC1257">
        <w:rPr>
          <w:lang w:eastAsia="ko-KR"/>
        </w:rPr>
        <w:t>Connection ID which is unencrypted in the QUIC header.</w:t>
      </w:r>
    </w:p>
    <w:p w14:paraId="3C196526" w14:textId="5C7BDB41" w:rsidR="00DC1257" w:rsidRDefault="00DC1257" w:rsidP="00F06687">
      <w:pPr>
        <w:pStyle w:val="B2"/>
        <w:rPr>
          <w:rFonts w:eastAsiaTheme="minorEastAsia"/>
        </w:rPr>
      </w:pPr>
      <w:r>
        <w:rPr>
          <w:rFonts w:eastAsiaTheme="minorEastAsia" w:hint="eastAsia"/>
          <w:lang w:eastAsia="zh-CN"/>
        </w:rPr>
        <w:t>c</w:t>
      </w:r>
      <w:r>
        <w:rPr>
          <w:rFonts w:eastAsiaTheme="minorEastAsia"/>
          <w:lang w:eastAsia="zh-CN"/>
        </w:rPr>
        <w:t>)</w:t>
      </w:r>
      <w:r>
        <w:rPr>
          <w:rFonts w:eastAsiaTheme="minorEastAsia"/>
          <w:lang w:eastAsia="zh-CN"/>
        </w:rPr>
        <w:tab/>
        <w:t xml:space="preserve">For </w:t>
      </w:r>
      <w:r>
        <w:t xml:space="preserve">the flows that are transported by </w:t>
      </w:r>
      <w:proofErr w:type="spellStart"/>
      <w:r>
        <w:t>MoQ</w:t>
      </w:r>
      <w:proofErr w:type="spellEnd"/>
      <w:r>
        <w:t xml:space="preserve">, the </w:t>
      </w:r>
      <w:r>
        <w:rPr>
          <w:rFonts w:eastAsia="MS Mincho"/>
        </w:rPr>
        <w:t>Track ID</w:t>
      </w:r>
      <w:r w:rsidRPr="00DC1257">
        <w:rPr>
          <w:rFonts w:eastAsiaTheme="minorEastAsia"/>
        </w:rPr>
        <w:t xml:space="preserve"> </w:t>
      </w:r>
      <w:r w:rsidRPr="00A26565">
        <w:rPr>
          <w:rFonts w:eastAsiaTheme="minorEastAsia"/>
        </w:rPr>
        <w:t xml:space="preserve">in the metadata of </w:t>
      </w:r>
      <w:proofErr w:type="spellStart"/>
      <w:r w:rsidRPr="00A26565">
        <w:rPr>
          <w:rFonts w:eastAsiaTheme="minorEastAsia"/>
        </w:rPr>
        <w:t>MoQT</w:t>
      </w:r>
      <w:proofErr w:type="spellEnd"/>
      <w:r w:rsidRPr="00A26565">
        <w:rPr>
          <w:rFonts w:eastAsiaTheme="minorEastAsia"/>
        </w:rPr>
        <w:t xml:space="preserve"> (</w:t>
      </w:r>
      <w:proofErr w:type="spellStart"/>
      <w:r w:rsidRPr="00A26565">
        <w:rPr>
          <w:rFonts w:eastAsiaTheme="minorEastAsia"/>
        </w:rPr>
        <w:t>MoQ</w:t>
      </w:r>
      <w:proofErr w:type="spellEnd"/>
      <w:r w:rsidRPr="00A26565">
        <w:rPr>
          <w:rFonts w:eastAsiaTheme="minorEastAsia"/>
        </w:rPr>
        <w:t xml:space="preserve"> Transport)</w:t>
      </w:r>
      <w:r>
        <w:rPr>
          <w:rFonts w:eastAsiaTheme="minorEastAsia"/>
        </w:rPr>
        <w:t>.</w:t>
      </w:r>
    </w:p>
    <w:p w14:paraId="7EE78947" w14:textId="4D46B95E" w:rsidR="00F06687" w:rsidRDefault="0046324D" w:rsidP="00F06687">
      <w:pPr>
        <w:pStyle w:val="B2"/>
      </w:pPr>
      <w:r>
        <w:rPr>
          <w:rFonts w:eastAsiaTheme="minorEastAsia" w:hint="eastAsia"/>
          <w:lang w:eastAsia="zh-CN"/>
        </w:rPr>
        <w:t>d</w:t>
      </w:r>
      <w:r>
        <w:rPr>
          <w:rFonts w:eastAsiaTheme="minorEastAsia"/>
          <w:lang w:eastAsia="zh-CN"/>
        </w:rPr>
        <w:t>)</w:t>
      </w:r>
      <w:r>
        <w:rPr>
          <w:rFonts w:eastAsiaTheme="minorEastAsia"/>
          <w:lang w:eastAsia="zh-CN"/>
        </w:rPr>
        <w:tab/>
      </w:r>
      <w:r w:rsidR="00F06687" w:rsidRPr="00FA2E33">
        <w:t xml:space="preserve">For the flows that are transported </w:t>
      </w:r>
      <w:r w:rsidR="00105213">
        <w:t>by other</w:t>
      </w:r>
      <w:r w:rsidR="00F06687" w:rsidRPr="00FA2E33">
        <w:t xml:space="preserve"> protocols, </w:t>
      </w:r>
      <w:r w:rsidR="00105213">
        <w:t>sub-flow ID</w:t>
      </w:r>
      <w:r w:rsidR="00105213" w:rsidRPr="00FA2E33">
        <w:t xml:space="preserve"> </w:t>
      </w:r>
      <w:r w:rsidR="00105213">
        <w:t>if can provided by AF according to the protocol used.</w:t>
      </w:r>
    </w:p>
    <w:p w14:paraId="6B87A3C1" w14:textId="2D421AF3" w:rsidR="00F06687" w:rsidRDefault="00F06687" w:rsidP="00F06687">
      <w:pPr>
        <w:pStyle w:val="B2"/>
      </w:pPr>
      <w:r>
        <w:t xml:space="preserve">    </w:t>
      </w:r>
    </w:p>
    <w:p w14:paraId="4DA20173" w14:textId="04F9F32C" w:rsidR="00F06687" w:rsidRDefault="00105213" w:rsidP="00F06687">
      <w:pPr>
        <w:pStyle w:val="B1"/>
      </w:pPr>
      <w:r>
        <w:lastRenderedPageBreak/>
        <w:t>2</w:t>
      </w:r>
      <w:r w:rsidR="00F06687">
        <w:t xml:space="preserve">. </w:t>
      </w:r>
      <w:r w:rsidR="00F06687">
        <w:tab/>
        <w:t>The PCC rule and N4 rules are enhanced to support the additional</w:t>
      </w:r>
      <w:r w:rsidR="00F06687" w:rsidRPr="00FF7453">
        <w:t xml:space="preserve"> Packet Filter</w:t>
      </w:r>
      <w:r w:rsidR="00F06687">
        <w:t>.</w:t>
      </w:r>
    </w:p>
    <w:p w14:paraId="3853FDC3" w14:textId="3F132BEE" w:rsidR="00F06687" w:rsidRPr="00A56B15" w:rsidRDefault="00A56B15" w:rsidP="00F06687">
      <w:pPr>
        <w:pStyle w:val="B1"/>
        <w:rPr>
          <w:lang w:eastAsia="zh-CN"/>
        </w:rPr>
      </w:pPr>
      <w:r>
        <w:t xml:space="preserve">3. </w:t>
      </w:r>
      <w:r>
        <w:tab/>
        <w:t xml:space="preserve">The </w:t>
      </w:r>
      <w:r>
        <w:rPr>
          <w:lang w:eastAsia="ko-KR"/>
        </w:rPr>
        <w:t>existing QoS flow</w:t>
      </w:r>
      <w:r w:rsidRPr="00BC49C2">
        <w:rPr>
          <w:lang w:eastAsia="ko-KR"/>
        </w:rPr>
        <w:t xml:space="preserve"> binding </w:t>
      </w:r>
      <w:r>
        <w:rPr>
          <w:lang w:eastAsia="ko-KR"/>
        </w:rPr>
        <w:t>mechanism is used to bind the data flow</w:t>
      </w:r>
      <w:r w:rsidRPr="00BC49C2">
        <w:rPr>
          <w:lang w:eastAsia="ko-KR"/>
        </w:rPr>
        <w:t xml:space="preserve"> onto QoS Flows</w:t>
      </w:r>
      <w:r>
        <w:t>.</w:t>
      </w:r>
    </w:p>
    <w:p w14:paraId="7C54E09C" w14:textId="6D25A640" w:rsidR="006456E7" w:rsidRPr="00F06687" w:rsidRDefault="006456E7" w:rsidP="00936243">
      <w:pPr>
        <w:rPr>
          <w:lang w:val="x-none" w:eastAsia="zh-CN"/>
        </w:rPr>
      </w:pPr>
    </w:p>
    <w:p w14:paraId="6056B82B"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sectPr w:rsidR="008E256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EBBBC" w14:textId="77777777" w:rsidR="00AA7621" w:rsidRDefault="00AA7621">
      <w:r>
        <w:separator/>
      </w:r>
    </w:p>
  </w:endnote>
  <w:endnote w:type="continuationSeparator" w:id="0">
    <w:p w14:paraId="77C675BE" w14:textId="77777777" w:rsidR="00AA7621" w:rsidRDefault="00AA7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Arial Unicode MS">
    <w:altName w:val="Yu Gothic"/>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478AC" w14:textId="77777777" w:rsidR="00F45FA5" w:rsidRDefault="00F45FA5">
    <w:pPr>
      <w:pStyle w:val="aa"/>
    </w:pPr>
    <w:r>
      <w:rPr>
        <w:noProof w:val="0"/>
      </w:rPr>
      <w:fldChar w:fldCharType="begin"/>
    </w:r>
    <w:r>
      <w:instrText xml:space="preserve"> PAGE   \* MERGEFORMAT </w:instrText>
    </w:r>
    <w:r>
      <w:rPr>
        <w:noProof w:val="0"/>
      </w:rPr>
      <w:fldChar w:fldCharType="separate"/>
    </w:r>
    <w:r w:rsidR="00731D38">
      <w:t>2</w:t>
    </w:r>
    <w:r>
      <w:fldChar w:fldCharType="end"/>
    </w:r>
  </w:p>
  <w:p w14:paraId="7A465EF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E6381" w14:textId="77777777" w:rsidR="00AA7621" w:rsidRDefault="00AA7621">
      <w:r>
        <w:separator/>
      </w:r>
    </w:p>
  </w:footnote>
  <w:footnote w:type="continuationSeparator" w:id="0">
    <w:p w14:paraId="358CCE2B" w14:textId="77777777" w:rsidR="00AA7621" w:rsidRDefault="00AA76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21F01FDE"/>
    <w:multiLevelType w:val="hybridMultilevel"/>
    <w:tmpl w:val="7E249C94"/>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24F33CE5"/>
    <w:multiLevelType w:val="hybridMultilevel"/>
    <w:tmpl w:val="6936D024"/>
    <w:lvl w:ilvl="0" w:tplc="745430C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9434E"/>
    <w:multiLevelType w:val="hybridMultilevel"/>
    <w:tmpl w:val="9C04AB42"/>
    <w:lvl w:ilvl="0" w:tplc="366EA954">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2" w15:restartNumberingAfterBreak="0">
    <w:nsid w:val="31A84317"/>
    <w:multiLevelType w:val="hybridMultilevel"/>
    <w:tmpl w:val="91E8E1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21041E5"/>
    <w:multiLevelType w:val="hybridMultilevel"/>
    <w:tmpl w:val="48E6F9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D84030"/>
    <w:multiLevelType w:val="hybridMultilevel"/>
    <w:tmpl w:val="E7F8A20A"/>
    <w:lvl w:ilvl="0" w:tplc="0CBE4F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06642EF"/>
    <w:multiLevelType w:val="hybridMultilevel"/>
    <w:tmpl w:val="5E149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53A6094"/>
    <w:multiLevelType w:val="hybridMultilevel"/>
    <w:tmpl w:val="E348DF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5D22D1D"/>
    <w:multiLevelType w:val="hybridMultilevel"/>
    <w:tmpl w:val="8C261382"/>
    <w:lvl w:ilvl="0" w:tplc="2000000F">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20"/>
  </w:num>
  <w:num w:numId="4">
    <w:abstractNumId w:val="28"/>
  </w:num>
  <w:num w:numId="5">
    <w:abstractNumId w:val="3"/>
  </w:num>
  <w:num w:numId="6">
    <w:abstractNumId w:val="18"/>
  </w:num>
  <w:num w:numId="7">
    <w:abstractNumId w:val="24"/>
  </w:num>
  <w:num w:numId="8">
    <w:abstractNumId w:val="6"/>
  </w:num>
  <w:num w:numId="9">
    <w:abstractNumId w:val="26"/>
  </w:num>
  <w:num w:numId="10">
    <w:abstractNumId w:val="27"/>
  </w:num>
  <w:num w:numId="11">
    <w:abstractNumId w:val="1"/>
  </w:num>
  <w:num w:numId="12">
    <w:abstractNumId w:val="23"/>
  </w:num>
  <w:num w:numId="13">
    <w:abstractNumId w:val="16"/>
  </w:num>
  <w:num w:numId="14">
    <w:abstractNumId w:val="0"/>
  </w:num>
  <w:num w:numId="15">
    <w:abstractNumId w:val="25"/>
  </w:num>
  <w:num w:numId="16">
    <w:abstractNumId w:val="4"/>
  </w:num>
  <w:num w:numId="17">
    <w:abstractNumId w:val="11"/>
  </w:num>
  <w:num w:numId="18">
    <w:abstractNumId w:val="9"/>
  </w:num>
  <w:num w:numId="19">
    <w:abstractNumId w:val="14"/>
  </w:num>
  <w:num w:numId="20">
    <w:abstractNumId w:val="2"/>
  </w:num>
  <w:num w:numId="21">
    <w:abstractNumId w:val="22"/>
  </w:num>
  <w:num w:numId="22">
    <w:abstractNumId w:val="13"/>
  </w:num>
  <w:num w:numId="23">
    <w:abstractNumId w:val="21"/>
  </w:num>
  <w:num w:numId="24">
    <w:abstractNumId w:val="12"/>
  </w:num>
  <w:num w:numId="25">
    <w:abstractNumId w:val="17"/>
  </w:num>
  <w:num w:numId="26">
    <w:abstractNumId w:val="15"/>
  </w:num>
  <w:num w:numId="27">
    <w:abstractNumId w:val="8"/>
  </w:num>
  <w:num w:numId="28">
    <w:abstractNumId w:val="7"/>
  </w:num>
  <w:num w:numId="2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4B3A"/>
    <w:rsid w:val="000052A7"/>
    <w:rsid w:val="000057E5"/>
    <w:rsid w:val="00005C3C"/>
    <w:rsid w:val="00005EF0"/>
    <w:rsid w:val="00006595"/>
    <w:rsid w:val="00006950"/>
    <w:rsid w:val="000073A7"/>
    <w:rsid w:val="00007E59"/>
    <w:rsid w:val="0001153C"/>
    <w:rsid w:val="000117D5"/>
    <w:rsid w:val="00012335"/>
    <w:rsid w:val="00012C84"/>
    <w:rsid w:val="000133ED"/>
    <w:rsid w:val="00014636"/>
    <w:rsid w:val="00015049"/>
    <w:rsid w:val="0001664E"/>
    <w:rsid w:val="00016AF9"/>
    <w:rsid w:val="00016E21"/>
    <w:rsid w:val="0001742C"/>
    <w:rsid w:val="000177DE"/>
    <w:rsid w:val="0002070C"/>
    <w:rsid w:val="00020733"/>
    <w:rsid w:val="0002090D"/>
    <w:rsid w:val="00020C38"/>
    <w:rsid w:val="000218A7"/>
    <w:rsid w:val="00021C65"/>
    <w:rsid w:val="000221FF"/>
    <w:rsid w:val="00022E4A"/>
    <w:rsid w:val="00022E70"/>
    <w:rsid w:val="00022F1E"/>
    <w:rsid w:val="000239AC"/>
    <w:rsid w:val="00023B88"/>
    <w:rsid w:val="00023BBE"/>
    <w:rsid w:val="00023BF5"/>
    <w:rsid w:val="00024137"/>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983"/>
    <w:rsid w:val="00035D88"/>
    <w:rsid w:val="00036041"/>
    <w:rsid w:val="000362AA"/>
    <w:rsid w:val="00036861"/>
    <w:rsid w:val="00037DFF"/>
    <w:rsid w:val="00037EE0"/>
    <w:rsid w:val="00040E26"/>
    <w:rsid w:val="00040FF1"/>
    <w:rsid w:val="00041677"/>
    <w:rsid w:val="0004178E"/>
    <w:rsid w:val="00041968"/>
    <w:rsid w:val="00042381"/>
    <w:rsid w:val="000433F7"/>
    <w:rsid w:val="000435BD"/>
    <w:rsid w:val="000435F0"/>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0C2"/>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AB4"/>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497"/>
    <w:rsid w:val="000807E0"/>
    <w:rsid w:val="00080A67"/>
    <w:rsid w:val="00080E84"/>
    <w:rsid w:val="0008180B"/>
    <w:rsid w:val="0008279E"/>
    <w:rsid w:val="00083C9B"/>
    <w:rsid w:val="000846CD"/>
    <w:rsid w:val="0008483C"/>
    <w:rsid w:val="00084C0B"/>
    <w:rsid w:val="00085C2C"/>
    <w:rsid w:val="00085E9C"/>
    <w:rsid w:val="00085EBB"/>
    <w:rsid w:val="0008655D"/>
    <w:rsid w:val="00086967"/>
    <w:rsid w:val="0008696B"/>
    <w:rsid w:val="00087104"/>
    <w:rsid w:val="00090E98"/>
    <w:rsid w:val="00090F23"/>
    <w:rsid w:val="00091453"/>
    <w:rsid w:val="00091954"/>
    <w:rsid w:val="000919A6"/>
    <w:rsid w:val="00091AC8"/>
    <w:rsid w:val="00091CDD"/>
    <w:rsid w:val="00091E7A"/>
    <w:rsid w:val="000921E8"/>
    <w:rsid w:val="0009240C"/>
    <w:rsid w:val="00092825"/>
    <w:rsid w:val="000929FB"/>
    <w:rsid w:val="00092DCA"/>
    <w:rsid w:val="00094771"/>
    <w:rsid w:val="00094EDA"/>
    <w:rsid w:val="000956E9"/>
    <w:rsid w:val="00095989"/>
    <w:rsid w:val="00095A2F"/>
    <w:rsid w:val="00095ABD"/>
    <w:rsid w:val="00095D94"/>
    <w:rsid w:val="0009653F"/>
    <w:rsid w:val="00096BFF"/>
    <w:rsid w:val="00097696"/>
    <w:rsid w:val="0009777A"/>
    <w:rsid w:val="00097C82"/>
    <w:rsid w:val="00097D28"/>
    <w:rsid w:val="000A0040"/>
    <w:rsid w:val="000A0623"/>
    <w:rsid w:val="000A0992"/>
    <w:rsid w:val="000A0A11"/>
    <w:rsid w:val="000A0A9C"/>
    <w:rsid w:val="000A0D2C"/>
    <w:rsid w:val="000A14C8"/>
    <w:rsid w:val="000A17EC"/>
    <w:rsid w:val="000A1B56"/>
    <w:rsid w:val="000A2083"/>
    <w:rsid w:val="000A2615"/>
    <w:rsid w:val="000A29A7"/>
    <w:rsid w:val="000A30E8"/>
    <w:rsid w:val="000A312B"/>
    <w:rsid w:val="000A31C4"/>
    <w:rsid w:val="000A340C"/>
    <w:rsid w:val="000A352B"/>
    <w:rsid w:val="000A3911"/>
    <w:rsid w:val="000A3A63"/>
    <w:rsid w:val="000A3B8C"/>
    <w:rsid w:val="000A3CCE"/>
    <w:rsid w:val="000A4140"/>
    <w:rsid w:val="000A4363"/>
    <w:rsid w:val="000A5414"/>
    <w:rsid w:val="000A5AC9"/>
    <w:rsid w:val="000A5ADD"/>
    <w:rsid w:val="000A5C5A"/>
    <w:rsid w:val="000A6394"/>
    <w:rsid w:val="000A6461"/>
    <w:rsid w:val="000A6836"/>
    <w:rsid w:val="000A68D7"/>
    <w:rsid w:val="000A6B7E"/>
    <w:rsid w:val="000B07E2"/>
    <w:rsid w:val="000B0BAB"/>
    <w:rsid w:val="000B1508"/>
    <w:rsid w:val="000B17C7"/>
    <w:rsid w:val="000B1C9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014"/>
    <w:rsid w:val="000D274B"/>
    <w:rsid w:val="000D29C6"/>
    <w:rsid w:val="000D3223"/>
    <w:rsid w:val="000D3B1A"/>
    <w:rsid w:val="000D3C8E"/>
    <w:rsid w:val="000D4001"/>
    <w:rsid w:val="000D486C"/>
    <w:rsid w:val="000D50D6"/>
    <w:rsid w:val="000D5177"/>
    <w:rsid w:val="000D531E"/>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0F7C16"/>
    <w:rsid w:val="0010090F"/>
    <w:rsid w:val="001015C3"/>
    <w:rsid w:val="001020CE"/>
    <w:rsid w:val="00102244"/>
    <w:rsid w:val="00102339"/>
    <w:rsid w:val="00102458"/>
    <w:rsid w:val="00102517"/>
    <w:rsid w:val="001025AB"/>
    <w:rsid w:val="00102973"/>
    <w:rsid w:val="001029A1"/>
    <w:rsid w:val="00102ADE"/>
    <w:rsid w:val="00102D3E"/>
    <w:rsid w:val="0010308E"/>
    <w:rsid w:val="001030EF"/>
    <w:rsid w:val="00103411"/>
    <w:rsid w:val="00104365"/>
    <w:rsid w:val="00104AF3"/>
    <w:rsid w:val="00105213"/>
    <w:rsid w:val="00105643"/>
    <w:rsid w:val="00105CD6"/>
    <w:rsid w:val="00105D5A"/>
    <w:rsid w:val="00105F81"/>
    <w:rsid w:val="00106EF1"/>
    <w:rsid w:val="001078CD"/>
    <w:rsid w:val="00107FB9"/>
    <w:rsid w:val="001100D9"/>
    <w:rsid w:val="001103A5"/>
    <w:rsid w:val="001107C9"/>
    <w:rsid w:val="00110CAB"/>
    <w:rsid w:val="001110A4"/>
    <w:rsid w:val="0011110D"/>
    <w:rsid w:val="00111277"/>
    <w:rsid w:val="0011151E"/>
    <w:rsid w:val="0011180B"/>
    <w:rsid w:val="00111A07"/>
    <w:rsid w:val="00111A29"/>
    <w:rsid w:val="00111E4B"/>
    <w:rsid w:val="00111EBA"/>
    <w:rsid w:val="00111F70"/>
    <w:rsid w:val="0011310F"/>
    <w:rsid w:val="00113243"/>
    <w:rsid w:val="00113879"/>
    <w:rsid w:val="00113E7D"/>
    <w:rsid w:val="001140AC"/>
    <w:rsid w:val="00114FE2"/>
    <w:rsid w:val="00115245"/>
    <w:rsid w:val="00115287"/>
    <w:rsid w:val="00115292"/>
    <w:rsid w:val="0011568F"/>
    <w:rsid w:val="00115A2F"/>
    <w:rsid w:val="00116D71"/>
    <w:rsid w:val="00116EB7"/>
    <w:rsid w:val="001178A7"/>
    <w:rsid w:val="00117A7A"/>
    <w:rsid w:val="00117BB9"/>
    <w:rsid w:val="001201C5"/>
    <w:rsid w:val="00120F24"/>
    <w:rsid w:val="00121EE3"/>
    <w:rsid w:val="00122355"/>
    <w:rsid w:val="0012276F"/>
    <w:rsid w:val="00122CB6"/>
    <w:rsid w:val="00122FFD"/>
    <w:rsid w:val="0012331D"/>
    <w:rsid w:val="00123A88"/>
    <w:rsid w:val="00124066"/>
    <w:rsid w:val="00124CB2"/>
    <w:rsid w:val="00124F20"/>
    <w:rsid w:val="001252EE"/>
    <w:rsid w:val="0012549D"/>
    <w:rsid w:val="00125AA7"/>
    <w:rsid w:val="00125CD3"/>
    <w:rsid w:val="00125E78"/>
    <w:rsid w:val="00127BAF"/>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ADD"/>
    <w:rsid w:val="00140CFF"/>
    <w:rsid w:val="001410F3"/>
    <w:rsid w:val="0014116C"/>
    <w:rsid w:val="001412D6"/>
    <w:rsid w:val="001419E1"/>
    <w:rsid w:val="00141FAB"/>
    <w:rsid w:val="00142820"/>
    <w:rsid w:val="001432CD"/>
    <w:rsid w:val="00143B59"/>
    <w:rsid w:val="00143DF3"/>
    <w:rsid w:val="0014466E"/>
    <w:rsid w:val="00144673"/>
    <w:rsid w:val="0014507A"/>
    <w:rsid w:val="001451FB"/>
    <w:rsid w:val="00145511"/>
    <w:rsid w:val="00145C50"/>
    <w:rsid w:val="00145D43"/>
    <w:rsid w:val="001460A1"/>
    <w:rsid w:val="00147821"/>
    <w:rsid w:val="00147840"/>
    <w:rsid w:val="00150B0A"/>
    <w:rsid w:val="00150C85"/>
    <w:rsid w:val="001511BB"/>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53E"/>
    <w:rsid w:val="001536C9"/>
    <w:rsid w:val="001543DF"/>
    <w:rsid w:val="00154441"/>
    <w:rsid w:val="00154745"/>
    <w:rsid w:val="001557DA"/>
    <w:rsid w:val="001557EE"/>
    <w:rsid w:val="00155B21"/>
    <w:rsid w:val="00155BCD"/>
    <w:rsid w:val="0015629E"/>
    <w:rsid w:val="00156E35"/>
    <w:rsid w:val="0015713D"/>
    <w:rsid w:val="001575C5"/>
    <w:rsid w:val="001577CA"/>
    <w:rsid w:val="00157F2C"/>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321"/>
    <w:rsid w:val="001676F5"/>
    <w:rsid w:val="00167F58"/>
    <w:rsid w:val="001703F9"/>
    <w:rsid w:val="00170EA6"/>
    <w:rsid w:val="0017167A"/>
    <w:rsid w:val="00171722"/>
    <w:rsid w:val="00172069"/>
    <w:rsid w:val="00172390"/>
    <w:rsid w:val="00172531"/>
    <w:rsid w:val="0017253B"/>
    <w:rsid w:val="00172B3C"/>
    <w:rsid w:val="00172CF2"/>
    <w:rsid w:val="001738A5"/>
    <w:rsid w:val="00173A27"/>
    <w:rsid w:val="00173D55"/>
    <w:rsid w:val="001742FF"/>
    <w:rsid w:val="001745E8"/>
    <w:rsid w:val="0017492E"/>
    <w:rsid w:val="001757A5"/>
    <w:rsid w:val="00175FE2"/>
    <w:rsid w:val="0017606B"/>
    <w:rsid w:val="001764DD"/>
    <w:rsid w:val="00176702"/>
    <w:rsid w:val="00176822"/>
    <w:rsid w:val="00177213"/>
    <w:rsid w:val="001777BF"/>
    <w:rsid w:val="00177B6D"/>
    <w:rsid w:val="00180631"/>
    <w:rsid w:val="001810C6"/>
    <w:rsid w:val="001816E5"/>
    <w:rsid w:val="00182016"/>
    <w:rsid w:val="0018213D"/>
    <w:rsid w:val="001837D8"/>
    <w:rsid w:val="0018391E"/>
    <w:rsid w:val="00183D3A"/>
    <w:rsid w:val="00183EB6"/>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546D"/>
    <w:rsid w:val="001964CC"/>
    <w:rsid w:val="00196BDB"/>
    <w:rsid w:val="00196C33"/>
    <w:rsid w:val="001970A2"/>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9F1"/>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0A7"/>
    <w:rsid w:val="001C1382"/>
    <w:rsid w:val="001C2239"/>
    <w:rsid w:val="001C2599"/>
    <w:rsid w:val="001C2D37"/>
    <w:rsid w:val="001C2D62"/>
    <w:rsid w:val="001C3BE8"/>
    <w:rsid w:val="001C3FB7"/>
    <w:rsid w:val="001C4406"/>
    <w:rsid w:val="001C4B78"/>
    <w:rsid w:val="001C5124"/>
    <w:rsid w:val="001C512D"/>
    <w:rsid w:val="001C5250"/>
    <w:rsid w:val="001C53C6"/>
    <w:rsid w:val="001C5423"/>
    <w:rsid w:val="001C64D1"/>
    <w:rsid w:val="001C743C"/>
    <w:rsid w:val="001C7E66"/>
    <w:rsid w:val="001D0066"/>
    <w:rsid w:val="001D140A"/>
    <w:rsid w:val="001D14C3"/>
    <w:rsid w:val="001D2460"/>
    <w:rsid w:val="001D24B3"/>
    <w:rsid w:val="001D24C7"/>
    <w:rsid w:val="001D2936"/>
    <w:rsid w:val="001D297F"/>
    <w:rsid w:val="001D3140"/>
    <w:rsid w:val="001D35F2"/>
    <w:rsid w:val="001D3CDA"/>
    <w:rsid w:val="001D3E21"/>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8F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6320"/>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3EEE"/>
    <w:rsid w:val="002045BD"/>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047"/>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92D"/>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3F3"/>
    <w:rsid w:val="00225DA2"/>
    <w:rsid w:val="00226525"/>
    <w:rsid w:val="002266B7"/>
    <w:rsid w:val="00226B83"/>
    <w:rsid w:val="00226E71"/>
    <w:rsid w:val="002276AD"/>
    <w:rsid w:val="00227951"/>
    <w:rsid w:val="00227B4B"/>
    <w:rsid w:val="00227CA2"/>
    <w:rsid w:val="00230099"/>
    <w:rsid w:val="002301FB"/>
    <w:rsid w:val="00230777"/>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71AD"/>
    <w:rsid w:val="002375DA"/>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FF4"/>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890"/>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10"/>
    <w:rsid w:val="00286B48"/>
    <w:rsid w:val="00286E08"/>
    <w:rsid w:val="002870D1"/>
    <w:rsid w:val="00287354"/>
    <w:rsid w:val="00287992"/>
    <w:rsid w:val="00287B5C"/>
    <w:rsid w:val="00287BC4"/>
    <w:rsid w:val="0029017C"/>
    <w:rsid w:val="0029042D"/>
    <w:rsid w:val="00290660"/>
    <w:rsid w:val="0029074E"/>
    <w:rsid w:val="0029084F"/>
    <w:rsid w:val="00290CBC"/>
    <w:rsid w:val="00291206"/>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3CB"/>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A7F6C"/>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3AB7"/>
    <w:rsid w:val="002E424F"/>
    <w:rsid w:val="002E43A5"/>
    <w:rsid w:val="002E45E4"/>
    <w:rsid w:val="002E4FDB"/>
    <w:rsid w:val="002E54AF"/>
    <w:rsid w:val="002E578D"/>
    <w:rsid w:val="002E5893"/>
    <w:rsid w:val="002E6DFA"/>
    <w:rsid w:val="002E6F96"/>
    <w:rsid w:val="002E7004"/>
    <w:rsid w:val="002E7155"/>
    <w:rsid w:val="002E74F5"/>
    <w:rsid w:val="002E7CFC"/>
    <w:rsid w:val="002E7E0B"/>
    <w:rsid w:val="002F079E"/>
    <w:rsid w:val="002F0972"/>
    <w:rsid w:val="002F1116"/>
    <w:rsid w:val="002F12D7"/>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D1"/>
    <w:rsid w:val="00303B97"/>
    <w:rsid w:val="00303C23"/>
    <w:rsid w:val="00303F91"/>
    <w:rsid w:val="003043A4"/>
    <w:rsid w:val="003048D4"/>
    <w:rsid w:val="00305A7A"/>
    <w:rsid w:val="00305BD8"/>
    <w:rsid w:val="00305DA5"/>
    <w:rsid w:val="00306CC9"/>
    <w:rsid w:val="00306D4A"/>
    <w:rsid w:val="00307273"/>
    <w:rsid w:val="003079A4"/>
    <w:rsid w:val="00307D91"/>
    <w:rsid w:val="00307E05"/>
    <w:rsid w:val="0031039C"/>
    <w:rsid w:val="003110C1"/>
    <w:rsid w:val="0031194A"/>
    <w:rsid w:val="00311A83"/>
    <w:rsid w:val="00312215"/>
    <w:rsid w:val="00312B56"/>
    <w:rsid w:val="00312BC2"/>
    <w:rsid w:val="00312BDE"/>
    <w:rsid w:val="0031354E"/>
    <w:rsid w:val="003142D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43B"/>
    <w:rsid w:val="0035756A"/>
    <w:rsid w:val="00357670"/>
    <w:rsid w:val="00357D2F"/>
    <w:rsid w:val="00360086"/>
    <w:rsid w:val="003601F2"/>
    <w:rsid w:val="003603BC"/>
    <w:rsid w:val="00360C35"/>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4A"/>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3F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A7E81"/>
    <w:rsid w:val="003B02C7"/>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842"/>
    <w:rsid w:val="003C2CF7"/>
    <w:rsid w:val="003C2D3F"/>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248"/>
    <w:rsid w:val="003D2275"/>
    <w:rsid w:val="003D236F"/>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9"/>
    <w:rsid w:val="003E5C2F"/>
    <w:rsid w:val="003E6633"/>
    <w:rsid w:val="003E671A"/>
    <w:rsid w:val="003E676A"/>
    <w:rsid w:val="003E68F8"/>
    <w:rsid w:val="003E6D86"/>
    <w:rsid w:val="003E6D95"/>
    <w:rsid w:val="003E6DF8"/>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0D4"/>
    <w:rsid w:val="00411285"/>
    <w:rsid w:val="0041155D"/>
    <w:rsid w:val="00411E08"/>
    <w:rsid w:val="00411E73"/>
    <w:rsid w:val="00411EC9"/>
    <w:rsid w:val="004125F6"/>
    <w:rsid w:val="0041376E"/>
    <w:rsid w:val="004137CD"/>
    <w:rsid w:val="00413C45"/>
    <w:rsid w:val="00413E31"/>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33"/>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65C"/>
    <w:rsid w:val="0044368F"/>
    <w:rsid w:val="00443C54"/>
    <w:rsid w:val="004443B8"/>
    <w:rsid w:val="00444409"/>
    <w:rsid w:val="00444DEE"/>
    <w:rsid w:val="00445418"/>
    <w:rsid w:val="00445560"/>
    <w:rsid w:val="00445871"/>
    <w:rsid w:val="00445909"/>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14B4"/>
    <w:rsid w:val="004530FE"/>
    <w:rsid w:val="00453929"/>
    <w:rsid w:val="00453E41"/>
    <w:rsid w:val="00454041"/>
    <w:rsid w:val="0045415A"/>
    <w:rsid w:val="0045439F"/>
    <w:rsid w:val="004543F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24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6E89"/>
    <w:rsid w:val="00477783"/>
    <w:rsid w:val="00477DF6"/>
    <w:rsid w:val="00477E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74"/>
    <w:rsid w:val="00483394"/>
    <w:rsid w:val="004838EE"/>
    <w:rsid w:val="00483B64"/>
    <w:rsid w:val="004844E6"/>
    <w:rsid w:val="004851A2"/>
    <w:rsid w:val="004857F4"/>
    <w:rsid w:val="00485B68"/>
    <w:rsid w:val="00485E23"/>
    <w:rsid w:val="00486CAC"/>
    <w:rsid w:val="0048782B"/>
    <w:rsid w:val="004879BA"/>
    <w:rsid w:val="0049035C"/>
    <w:rsid w:val="00490432"/>
    <w:rsid w:val="0049102E"/>
    <w:rsid w:val="004913EB"/>
    <w:rsid w:val="00491D29"/>
    <w:rsid w:val="00491FC5"/>
    <w:rsid w:val="00492B2F"/>
    <w:rsid w:val="004939AE"/>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91A"/>
    <w:rsid w:val="004A0B09"/>
    <w:rsid w:val="004A0C26"/>
    <w:rsid w:val="004A0CE5"/>
    <w:rsid w:val="004A1F33"/>
    <w:rsid w:val="004A235F"/>
    <w:rsid w:val="004A2535"/>
    <w:rsid w:val="004A34B4"/>
    <w:rsid w:val="004A3AD1"/>
    <w:rsid w:val="004A3B8F"/>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0F7"/>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03"/>
    <w:rsid w:val="004C7CAD"/>
    <w:rsid w:val="004C7E81"/>
    <w:rsid w:val="004C7E93"/>
    <w:rsid w:val="004C7F9C"/>
    <w:rsid w:val="004D084B"/>
    <w:rsid w:val="004D0B16"/>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012"/>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5F1E"/>
    <w:rsid w:val="004F60A8"/>
    <w:rsid w:val="004F62EF"/>
    <w:rsid w:val="004F696C"/>
    <w:rsid w:val="004F6C85"/>
    <w:rsid w:val="004F6CA7"/>
    <w:rsid w:val="004F770D"/>
    <w:rsid w:val="004F7DED"/>
    <w:rsid w:val="004F7EAB"/>
    <w:rsid w:val="00500FE3"/>
    <w:rsid w:val="00501067"/>
    <w:rsid w:val="00501552"/>
    <w:rsid w:val="00501C6E"/>
    <w:rsid w:val="0050213B"/>
    <w:rsid w:val="00502A54"/>
    <w:rsid w:val="00502B63"/>
    <w:rsid w:val="005034A8"/>
    <w:rsid w:val="00503AA2"/>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2CD"/>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5F4B"/>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50A"/>
    <w:rsid w:val="005448A5"/>
    <w:rsid w:val="00544D51"/>
    <w:rsid w:val="00545C20"/>
    <w:rsid w:val="00545EE9"/>
    <w:rsid w:val="00546EB4"/>
    <w:rsid w:val="00547582"/>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3F31"/>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1D"/>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B37"/>
    <w:rsid w:val="005A6DCF"/>
    <w:rsid w:val="005A71AB"/>
    <w:rsid w:val="005A71B7"/>
    <w:rsid w:val="005A7B15"/>
    <w:rsid w:val="005A7F01"/>
    <w:rsid w:val="005B029E"/>
    <w:rsid w:val="005B06A6"/>
    <w:rsid w:val="005B0D44"/>
    <w:rsid w:val="005B1D99"/>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6E78"/>
    <w:rsid w:val="005B723A"/>
    <w:rsid w:val="005B7753"/>
    <w:rsid w:val="005B7B71"/>
    <w:rsid w:val="005C1459"/>
    <w:rsid w:val="005C15E7"/>
    <w:rsid w:val="005C1867"/>
    <w:rsid w:val="005C1C68"/>
    <w:rsid w:val="005C1D1E"/>
    <w:rsid w:val="005C1DF1"/>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8E"/>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0BB6"/>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E7EE2"/>
    <w:rsid w:val="005F00EB"/>
    <w:rsid w:val="005F00F2"/>
    <w:rsid w:val="005F090F"/>
    <w:rsid w:val="005F0C21"/>
    <w:rsid w:val="005F183F"/>
    <w:rsid w:val="005F1AC9"/>
    <w:rsid w:val="005F2CCF"/>
    <w:rsid w:val="005F2CFB"/>
    <w:rsid w:val="005F387E"/>
    <w:rsid w:val="005F4710"/>
    <w:rsid w:val="005F48D7"/>
    <w:rsid w:val="005F4904"/>
    <w:rsid w:val="005F5472"/>
    <w:rsid w:val="005F54DC"/>
    <w:rsid w:val="005F55F8"/>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08"/>
    <w:rsid w:val="00620ABD"/>
    <w:rsid w:val="00620C0A"/>
    <w:rsid w:val="00620DC2"/>
    <w:rsid w:val="006210DD"/>
    <w:rsid w:val="00621332"/>
    <w:rsid w:val="00621575"/>
    <w:rsid w:val="00621643"/>
    <w:rsid w:val="006216B3"/>
    <w:rsid w:val="00621AEB"/>
    <w:rsid w:val="00621FD2"/>
    <w:rsid w:val="006228AC"/>
    <w:rsid w:val="006234F4"/>
    <w:rsid w:val="00623CEB"/>
    <w:rsid w:val="006240EE"/>
    <w:rsid w:val="00624487"/>
    <w:rsid w:val="0062473F"/>
    <w:rsid w:val="00624D53"/>
    <w:rsid w:val="00624D8D"/>
    <w:rsid w:val="00624DA2"/>
    <w:rsid w:val="006258A2"/>
    <w:rsid w:val="0062604B"/>
    <w:rsid w:val="0062618E"/>
    <w:rsid w:val="00626425"/>
    <w:rsid w:val="0062668A"/>
    <w:rsid w:val="006268DE"/>
    <w:rsid w:val="0062734F"/>
    <w:rsid w:val="00627C05"/>
    <w:rsid w:val="0063013B"/>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6E7"/>
    <w:rsid w:val="00645B63"/>
    <w:rsid w:val="00645D44"/>
    <w:rsid w:val="0064612A"/>
    <w:rsid w:val="006464E9"/>
    <w:rsid w:val="00646941"/>
    <w:rsid w:val="00646C75"/>
    <w:rsid w:val="00646CC0"/>
    <w:rsid w:val="00647076"/>
    <w:rsid w:val="006478DC"/>
    <w:rsid w:val="006479C0"/>
    <w:rsid w:val="00647F40"/>
    <w:rsid w:val="00650C2C"/>
    <w:rsid w:val="00650D68"/>
    <w:rsid w:val="00650DD3"/>
    <w:rsid w:val="006527A0"/>
    <w:rsid w:val="006529A0"/>
    <w:rsid w:val="00652C08"/>
    <w:rsid w:val="00652F7E"/>
    <w:rsid w:val="006534A1"/>
    <w:rsid w:val="00654350"/>
    <w:rsid w:val="006543AB"/>
    <w:rsid w:val="006553F1"/>
    <w:rsid w:val="00655B5B"/>
    <w:rsid w:val="00655D38"/>
    <w:rsid w:val="00656107"/>
    <w:rsid w:val="0065638D"/>
    <w:rsid w:val="006565AF"/>
    <w:rsid w:val="00656676"/>
    <w:rsid w:val="00656A44"/>
    <w:rsid w:val="00657E1D"/>
    <w:rsid w:val="006612CC"/>
    <w:rsid w:val="006616E0"/>
    <w:rsid w:val="00661A33"/>
    <w:rsid w:val="00661CE0"/>
    <w:rsid w:val="00662111"/>
    <w:rsid w:val="006621B4"/>
    <w:rsid w:val="00662387"/>
    <w:rsid w:val="0066267E"/>
    <w:rsid w:val="00662CEB"/>
    <w:rsid w:val="00662DA8"/>
    <w:rsid w:val="00662E6C"/>
    <w:rsid w:val="00662F8F"/>
    <w:rsid w:val="00663477"/>
    <w:rsid w:val="0066391C"/>
    <w:rsid w:val="00663BD7"/>
    <w:rsid w:val="00663D2B"/>
    <w:rsid w:val="00664C42"/>
    <w:rsid w:val="00664CA3"/>
    <w:rsid w:val="00665146"/>
    <w:rsid w:val="00665813"/>
    <w:rsid w:val="006658A2"/>
    <w:rsid w:val="006663FA"/>
    <w:rsid w:val="00666B87"/>
    <w:rsid w:val="00666F0F"/>
    <w:rsid w:val="00667142"/>
    <w:rsid w:val="006671AB"/>
    <w:rsid w:val="006672CE"/>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D8"/>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470"/>
    <w:rsid w:val="00693817"/>
    <w:rsid w:val="00693B6F"/>
    <w:rsid w:val="00694D71"/>
    <w:rsid w:val="00694EAF"/>
    <w:rsid w:val="00695480"/>
    <w:rsid w:val="006956A1"/>
    <w:rsid w:val="00696CE4"/>
    <w:rsid w:val="00696D99"/>
    <w:rsid w:val="00696F19"/>
    <w:rsid w:val="006972F9"/>
    <w:rsid w:val="0069755A"/>
    <w:rsid w:val="006976E2"/>
    <w:rsid w:val="006A097C"/>
    <w:rsid w:val="006A0C04"/>
    <w:rsid w:val="006A0E8C"/>
    <w:rsid w:val="006A0E90"/>
    <w:rsid w:val="006A260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B4C"/>
    <w:rsid w:val="006B0C10"/>
    <w:rsid w:val="006B162E"/>
    <w:rsid w:val="006B19DA"/>
    <w:rsid w:val="006B201D"/>
    <w:rsid w:val="006B2CBE"/>
    <w:rsid w:val="006B3058"/>
    <w:rsid w:val="006B3534"/>
    <w:rsid w:val="006B3B99"/>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4E9E"/>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4C64"/>
    <w:rsid w:val="006D5396"/>
    <w:rsid w:val="006D53E8"/>
    <w:rsid w:val="006D548C"/>
    <w:rsid w:val="006D5594"/>
    <w:rsid w:val="006D5F8C"/>
    <w:rsid w:val="006D60B9"/>
    <w:rsid w:val="006D60FF"/>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43C"/>
    <w:rsid w:val="006F1DCB"/>
    <w:rsid w:val="006F23B9"/>
    <w:rsid w:val="006F3451"/>
    <w:rsid w:val="006F3D39"/>
    <w:rsid w:val="006F4408"/>
    <w:rsid w:val="006F4FC4"/>
    <w:rsid w:val="006F54A7"/>
    <w:rsid w:val="006F5EF8"/>
    <w:rsid w:val="006F6D9B"/>
    <w:rsid w:val="006F718B"/>
    <w:rsid w:val="006F7C3D"/>
    <w:rsid w:val="007000D3"/>
    <w:rsid w:val="00700365"/>
    <w:rsid w:val="00700596"/>
    <w:rsid w:val="007008F3"/>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691"/>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9F1"/>
    <w:rsid w:val="00721E2E"/>
    <w:rsid w:val="00721E4A"/>
    <w:rsid w:val="00722A56"/>
    <w:rsid w:val="00722BA4"/>
    <w:rsid w:val="00722E2B"/>
    <w:rsid w:val="00722E7E"/>
    <w:rsid w:val="0072305E"/>
    <w:rsid w:val="0072354E"/>
    <w:rsid w:val="007238D5"/>
    <w:rsid w:val="00723BFC"/>
    <w:rsid w:val="0072454F"/>
    <w:rsid w:val="0072499F"/>
    <w:rsid w:val="0072566B"/>
    <w:rsid w:val="00725A1E"/>
    <w:rsid w:val="00725C2D"/>
    <w:rsid w:val="00725E8E"/>
    <w:rsid w:val="00726015"/>
    <w:rsid w:val="007266BE"/>
    <w:rsid w:val="00726989"/>
    <w:rsid w:val="00726D55"/>
    <w:rsid w:val="0072702A"/>
    <w:rsid w:val="007271D1"/>
    <w:rsid w:val="007277A1"/>
    <w:rsid w:val="00727A05"/>
    <w:rsid w:val="00727A93"/>
    <w:rsid w:val="00727D4A"/>
    <w:rsid w:val="00727E02"/>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0DB0"/>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EB3"/>
    <w:rsid w:val="00757FC9"/>
    <w:rsid w:val="00760285"/>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6BB"/>
    <w:rsid w:val="007676D8"/>
    <w:rsid w:val="00767B24"/>
    <w:rsid w:val="00767C1C"/>
    <w:rsid w:val="00767C33"/>
    <w:rsid w:val="00770D7D"/>
    <w:rsid w:val="0077111D"/>
    <w:rsid w:val="0077136E"/>
    <w:rsid w:val="00771807"/>
    <w:rsid w:val="0077185E"/>
    <w:rsid w:val="007719D3"/>
    <w:rsid w:val="00771A3B"/>
    <w:rsid w:val="007723BD"/>
    <w:rsid w:val="00772A1C"/>
    <w:rsid w:val="00772E11"/>
    <w:rsid w:val="00773209"/>
    <w:rsid w:val="00773E50"/>
    <w:rsid w:val="007742FA"/>
    <w:rsid w:val="00774576"/>
    <w:rsid w:val="0077467B"/>
    <w:rsid w:val="00774793"/>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ED2"/>
    <w:rsid w:val="00781005"/>
    <w:rsid w:val="00781042"/>
    <w:rsid w:val="00781150"/>
    <w:rsid w:val="0078195B"/>
    <w:rsid w:val="00781DEF"/>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4FEF"/>
    <w:rsid w:val="007950F9"/>
    <w:rsid w:val="00795130"/>
    <w:rsid w:val="0079514F"/>
    <w:rsid w:val="00795276"/>
    <w:rsid w:val="007953BE"/>
    <w:rsid w:val="007953FB"/>
    <w:rsid w:val="0079585E"/>
    <w:rsid w:val="0079608B"/>
    <w:rsid w:val="00796554"/>
    <w:rsid w:val="007965B3"/>
    <w:rsid w:val="0079693B"/>
    <w:rsid w:val="00796D7B"/>
    <w:rsid w:val="00796F80"/>
    <w:rsid w:val="007975AB"/>
    <w:rsid w:val="00797D87"/>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099A"/>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68D"/>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CE"/>
    <w:rsid w:val="00817DFC"/>
    <w:rsid w:val="00817F3B"/>
    <w:rsid w:val="00817F7F"/>
    <w:rsid w:val="008205D5"/>
    <w:rsid w:val="00821126"/>
    <w:rsid w:val="00821365"/>
    <w:rsid w:val="008217D9"/>
    <w:rsid w:val="00821EC5"/>
    <w:rsid w:val="0082205D"/>
    <w:rsid w:val="00822351"/>
    <w:rsid w:val="00822401"/>
    <w:rsid w:val="0082257A"/>
    <w:rsid w:val="008225FC"/>
    <w:rsid w:val="00822782"/>
    <w:rsid w:val="00822ECA"/>
    <w:rsid w:val="00822F0A"/>
    <w:rsid w:val="00823330"/>
    <w:rsid w:val="008233C4"/>
    <w:rsid w:val="00823755"/>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3AC6"/>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37BAE"/>
    <w:rsid w:val="008400F9"/>
    <w:rsid w:val="008403C2"/>
    <w:rsid w:val="008406DA"/>
    <w:rsid w:val="0084091C"/>
    <w:rsid w:val="0084120B"/>
    <w:rsid w:val="008412D1"/>
    <w:rsid w:val="0084155A"/>
    <w:rsid w:val="00841BEF"/>
    <w:rsid w:val="00841E3B"/>
    <w:rsid w:val="00841E65"/>
    <w:rsid w:val="008422D3"/>
    <w:rsid w:val="00842494"/>
    <w:rsid w:val="00843070"/>
    <w:rsid w:val="0084334D"/>
    <w:rsid w:val="00843A1D"/>
    <w:rsid w:val="00843EBA"/>
    <w:rsid w:val="008457B6"/>
    <w:rsid w:val="008457CE"/>
    <w:rsid w:val="008457DA"/>
    <w:rsid w:val="00845DBC"/>
    <w:rsid w:val="008460C4"/>
    <w:rsid w:val="00847BB6"/>
    <w:rsid w:val="00847DB5"/>
    <w:rsid w:val="00847F69"/>
    <w:rsid w:val="00847FA9"/>
    <w:rsid w:val="008500CF"/>
    <w:rsid w:val="0085021E"/>
    <w:rsid w:val="00850228"/>
    <w:rsid w:val="00850240"/>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BC7"/>
    <w:rsid w:val="00860DF9"/>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67A6B"/>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32C"/>
    <w:rsid w:val="00877775"/>
    <w:rsid w:val="008777C0"/>
    <w:rsid w:val="00877955"/>
    <w:rsid w:val="008802F8"/>
    <w:rsid w:val="00880549"/>
    <w:rsid w:val="0088092D"/>
    <w:rsid w:val="00880E40"/>
    <w:rsid w:val="0088156E"/>
    <w:rsid w:val="008816D5"/>
    <w:rsid w:val="008817F1"/>
    <w:rsid w:val="008818F7"/>
    <w:rsid w:val="0088198F"/>
    <w:rsid w:val="00882299"/>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BE8"/>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1117"/>
    <w:rsid w:val="008B1ABC"/>
    <w:rsid w:val="008B1B17"/>
    <w:rsid w:val="008B1FB0"/>
    <w:rsid w:val="008B22D1"/>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05C"/>
    <w:rsid w:val="008D6DA4"/>
    <w:rsid w:val="008D6ECD"/>
    <w:rsid w:val="008D71BF"/>
    <w:rsid w:val="008D7893"/>
    <w:rsid w:val="008D7E54"/>
    <w:rsid w:val="008E0400"/>
    <w:rsid w:val="008E0659"/>
    <w:rsid w:val="008E14D3"/>
    <w:rsid w:val="008E1B33"/>
    <w:rsid w:val="008E2321"/>
    <w:rsid w:val="008E256E"/>
    <w:rsid w:val="008E2759"/>
    <w:rsid w:val="008E2850"/>
    <w:rsid w:val="008E2DEC"/>
    <w:rsid w:val="008E3484"/>
    <w:rsid w:val="008E359E"/>
    <w:rsid w:val="008E3873"/>
    <w:rsid w:val="008E3AE3"/>
    <w:rsid w:val="008E3DDC"/>
    <w:rsid w:val="008E3FDC"/>
    <w:rsid w:val="008E4585"/>
    <w:rsid w:val="008E4A07"/>
    <w:rsid w:val="008E53D2"/>
    <w:rsid w:val="008E5762"/>
    <w:rsid w:val="008E57DB"/>
    <w:rsid w:val="008E59E1"/>
    <w:rsid w:val="008E5D77"/>
    <w:rsid w:val="008E63CA"/>
    <w:rsid w:val="008E66A4"/>
    <w:rsid w:val="008E6EE5"/>
    <w:rsid w:val="008F0201"/>
    <w:rsid w:val="008F0274"/>
    <w:rsid w:val="008F0670"/>
    <w:rsid w:val="008F0C30"/>
    <w:rsid w:val="008F0C59"/>
    <w:rsid w:val="008F0C7F"/>
    <w:rsid w:val="008F18D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24"/>
    <w:rsid w:val="0090003D"/>
    <w:rsid w:val="009002BC"/>
    <w:rsid w:val="009003D5"/>
    <w:rsid w:val="009006CA"/>
    <w:rsid w:val="0090111A"/>
    <w:rsid w:val="00902A71"/>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0C71"/>
    <w:rsid w:val="009211E2"/>
    <w:rsid w:val="009222AA"/>
    <w:rsid w:val="0092230F"/>
    <w:rsid w:val="00922C9C"/>
    <w:rsid w:val="0092366D"/>
    <w:rsid w:val="0092410C"/>
    <w:rsid w:val="009248E2"/>
    <w:rsid w:val="00925038"/>
    <w:rsid w:val="00925A6E"/>
    <w:rsid w:val="00925D70"/>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243"/>
    <w:rsid w:val="00936DD3"/>
    <w:rsid w:val="00936EE0"/>
    <w:rsid w:val="00936F1F"/>
    <w:rsid w:val="0093761C"/>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717F"/>
    <w:rsid w:val="009575E6"/>
    <w:rsid w:val="00957F89"/>
    <w:rsid w:val="009600BA"/>
    <w:rsid w:val="00961008"/>
    <w:rsid w:val="009612DE"/>
    <w:rsid w:val="009615D7"/>
    <w:rsid w:val="0096173E"/>
    <w:rsid w:val="00961994"/>
    <w:rsid w:val="00961B14"/>
    <w:rsid w:val="00961BAA"/>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42"/>
    <w:rsid w:val="009958C0"/>
    <w:rsid w:val="00995A3F"/>
    <w:rsid w:val="00995C86"/>
    <w:rsid w:val="009960A9"/>
    <w:rsid w:val="009967EF"/>
    <w:rsid w:val="00996805"/>
    <w:rsid w:val="00996A4C"/>
    <w:rsid w:val="00997332"/>
    <w:rsid w:val="00997573"/>
    <w:rsid w:val="00997795"/>
    <w:rsid w:val="00997B4F"/>
    <w:rsid w:val="009A00D8"/>
    <w:rsid w:val="009A013F"/>
    <w:rsid w:val="009A030C"/>
    <w:rsid w:val="009A0F3F"/>
    <w:rsid w:val="009A2358"/>
    <w:rsid w:val="009A28E1"/>
    <w:rsid w:val="009A313F"/>
    <w:rsid w:val="009A3CD9"/>
    <w:rsid w:val="009A3E87"/>
    <w:rsid w:val="009A3F5E"/>
    <w:rsid w:val="009A412B"/>
    <w:rsid w:val="009A4700"/>
    <w:rsid w:val="009A55B2"/>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C0A"/>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C7B9A"/>
    <w:rsid w:val="009D01F3"/>
    <w:rsid w:val="009D03FF"/>
    <w:rsid w:val="009D085A"/>
    <w:rsid w:val="009D0ADA"/>
    <w:rsid w:val="009D0DCE"/>
    <w:rsid w:val="009D110F"/>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1F9C"/>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4443"/>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1DA2"/>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723"/>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B15"/>
    <w:rsid w:val="00A56B44"/>
    <w:rsid w:val="00A57933"/>
    <w:rsid w:val="00A5796C"/>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0E7"/>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775B2"/>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63B"/>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6B1"/>
    <w:rsid w:val="00AA3716"/>
    <w:rsid w:val="00AA3890"/>
    <w:rsid w:val="00AA3F5F"/>
    <w:rsid w:val="00AA4820"/>
    <w:rsid w:val="00AA4A05"/>
    <w:rsid w:val="00AA4AF4"/>
    <w:rsid w:val="00AA5AF7"/>
    <w:rsid w:val="00AA6866"/>
    <w:rsid w:val="00AA71D9"/>
    <w:rsid w:val="00AA7621"/>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1F3"/>
    <w:rsid w:val="00AC38D7"/>
    <w:rsid w:val="00AC39B3"/>
    <w:rsid w:val="00AC4149"/>
    <w:rsid w:val="00AC41DA"/>
    <w:rsid w:val="00AC4370"/>
    <w:rsid w:val="00AC4FDC"/>
    <w:rsid w:val="00AC5159"/>
    <w:rsid w:val="00AC55ED"/>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4EA"/>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227"/>
    <w:rsid w:val="00B165A5"/>
    <w:rsid w:val="00B16C2B"/>
    <w:rsid w:val="00B20002"/>
    <w:rsid w:val="00B200C0"/>
    <w:rsid w:val="00B2024A"/>
    <w:rsid w:val="00B2042C"/>
    <w:rsid w:val="00B209A3"/>
    <w:rsid w:val="00B20A48"/>
    <w:rsid w:val="00B210BF"/>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65C"/>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A43"/>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975"/>
    <w:rsid w:val="00B81ADB"/>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579"/>
    <w:rsid w:val="00B906F7"/>
    <w:rsid w:val="00B90D67"/>
    <w:rsid w:val="00B90E93"/>
    <w:rsid w:val="00B91380"/>
    <w:rsid w:val="00B91DF6"/>
    <w:rsid w:val="00B92372"/>
    <w:rsid w:val="00B92571"/>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1C9"/>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87A"/>
    <w:rsid w:val="00BA6A55"/>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C8F"/>
    <w:rsid w:val="00BC2E1C"/>
    <w:rsid w:val="00BC2EEC"/>
    <w:rsid w:val="00BC36D9"/>
    <w:rsid w:val="00BC3E66"/>
    <w:rsid w:val="00BC4985"/>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BED"/>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0D6"/>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6F6"/>
    <w:rsid w:val="00BF674B"/>
    <w:rsid w:val="00BF77BC"/>
    <w:rsid w:val="00C00B71"/>
    <w:rsid w:val="00C01371"/>
    <w:rsid w:val="00C0274C"/>
    <w:rsid w:val="00C02866"/>
    <w:rsid w:val="00C02F35"/>
    <w:rsid w:val="00C03FF6"/>
    <w:rsid w:val="00C04186"/>
    <w:rsid w:val="00C05071"/>
    <w:rsid w:val="00C0545D"/>
    <w:rsid w:val="00C061AD"/>
    <w:rsid w:val="00C06222"/>
    <w:rsid w:val="00C066CB"/>
    <w:rsid w:val="00C066DC"/>
    <w:rsid w:val="00C07433"/>
    <w:rsid w:val="00C078CE"/>
    <w:rsid w:val="00C07E40"/>
    <w:rsid w:val="00C10258"/>
    <w:rsid w:val="00C107B8"/>
    <w:rsid w:val="00C10D01"/>
    <w:rsid w:val="00C1154C"/>
    <w:rsid w:val="00C11929"/>
    <w:rsid w:val="00C123BD"/>
    <w:rsid w:val="00C129C8"/>
    <w:rsid w:val="00C12BB7"/>
    <w:rsid w:val="00C12D88"/>
    <w:rsid w:val="00C12EB3"/>
    <w:rsid w:val="00C1315F"/>
    <w:rsid w:val="00C135D7"/>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17582"/>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CEE"/>
    <w:rsid w:val="00C259A4"/>
    <w:rsid w:val="00C25FBA"/>
    <w:rsid w:val="00C26BF3"/>
    <w:rsid w:val="00C26F4C"/>
    <w:rsid w:val="00C27205"/>
    <w:rsid w:val="00C2748C"/>
    <w:rsid w:val="00C27F2B"/>
    <w:rsid w:val="00C31109"/>
    <w:rsid w:val="00C31186"/>
    <w:rsid w:val="00C3140D"/>
    <w:rsid w:val="00C31CEF"/>
    <w:rsid w:val="00C31E5A"/>
    <w:rsid w:val="00C327D5"/>
    <w:rsid w:val="00C32839"/>
    <w:rsid w:val="00C33565"/>
    <w:rsid w:val="00C335C4"/>
    <w:rsid w:val="00C338DC"/>
    <w:rsid w:val="00C33A0F"/>
    <w:rsid w:val="00C33BC8"/>
    <w:rsid w:val="00C34029"/>
    <w:rsid w:val="00C343D6"/>
    <w:rsid w:val="00C347E4"/>
    <w:rsid w:val="00C348A1"/>
    <w:rsid w:val="00C348FD"/>
    <w:rsid w:val="00C34A54"/>
    <w:rsid w:val="00C34CEA"/>
    <w:rsid w:val="00C354D1"/>
    <w:rsid w:val="00C35C98"/>
    <w:rsid w:val="00C36048"/>
    <w:rsid w:val="00C361CE"/>
    <w:rsid w:val="00C364AF"/>
    <w:rsid w:val="00C3706E"/>
    <w:rsid w:val="00C37572"/>
    <w:rsid w:val="00C37E16"/>
    <w:rsid w:val="00C37E19"/>
    <w:rsid w:val="00C37EEE"/>
    <w:rsid w:val="00C40436"/>
    <w:rsid w:val="00C41D03"/>
    <w:rsid w:val="00C41D26"/>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15E"/>
    <w:rsid w:val="00C548DF"/>
    <w:rsid w:val="00C54B77"/>
    <w:rsid w:val="00C54F61"/>
    <w:rsid w:val="00C550D4"/>
    <w:rsid w:val="00C55238"/>
    <w:rsid w:val="00C559E3"/>
    <w:rsid w:val="00C55D51"/>
    <w:rsid w:val="00C56198"/>
    <w:rsid w:val="00C562C7"/>
    <w:rsid w:val="00C5638F"/>
    <w:rsid w:val="00C568D7"/>
    <w:rsid w:val="00C569D4"/>
    <w:rsid w:val="00C56D79"/>
    <w:rsid w:val="00C56E07"/>
    <w:rsid w:val="00C57020"/>
    <w:rsid w:val="00C578E1"/>
    <w:rsid w:val="00C57FA2"/>
    <w:rsid w:val="00C60AA8"/>
    <w:rsid w:val="00C610AF"/>
    <w:rsid w:val="00C61192"/>
    <w:rsid w:val="00C618F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C5A"/>
    <w:rsid w:val="00C72E0F"/>
    <w:rsid w:val="00C73420"/>
    <w:rsid w:val="00C7414F"/>
    <w:rsid w:val="00C74BFF"/>
    <w:rsid w:val="00C75386"/>
    <w:rsid w:val="00C75F99"/>
    <w:rsid w:val="00C761D7"/>
    <w:rsid w:val="00C76256"/>
    <w:rsid w:val="00C76772"/>
    <w:rsid w:val="00C76F7A"/>
    <w:rsid w:val="00C77155"/>
    <w:rsid w:val="00C77544"/>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4FCE"/>
    <w:rsid w:val="00C858D0"/>
    <w:rsid w:val="00C87256"/>
    <w:rsid w:val="00C874F2"/>
    <w:rsid w:val="00C87584"/>
    <w:rsid w:val="00C87991"/>
    <w:rsid w:val="00C90254"/>
    <w:rsid w:val="00C902DA"/>
    <w:rsid w:val="00C90531"/>
    <w:rsid w:val="00C90BD6"/>
    <w:rsid w:val="00C912D3"/>
    <w:rsid w:val="00C921C6"/>
    <w:rsid w:val="00C92AF0"/>
    <w:rsid w:val="00C931F7"/>
    <w:rsid w:val="00C936C6"/>
    <w:rsid w:val="00C93EEE"/>
    <w:rsid w:val="00C940C2"/>
    <w:rsid w:val="00C9410B"/>
    <w:rsid w:val="00C9471B"/>
    <w:rsid w:val="00C9497A"/>
    <w:rsid w:val="00C94DD2"/>
    <w:rsid w:val="00C94E99"/>
    <w:rsid w:val="00C952D7"/>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57F"/>
    <w:rsid w:val="00CA661A"/>
    <w:rsid w:val="00CA68F6"/>
    <w:rsid w:val="00CA695B"/>
    <w:rsid w:val="00CA7465"/>
    <w:rsid w:val="00CA7CDB"/>
    <w:rsid w:val="00CB0319"/>
    <w:rsid w:val="00CB0330"/>
    <w:rsid w:val="00CB0D29"/>
    <w:rsid w:val="00CB19BD"/>
    <w:rsid w:val="00CB271E"/>
    <w:rsid w:val="00CB2D12"/>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462"/>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262"/>
    <w:rsid w:val="00CD241B"/>
    <w:rsid w:val="00CD24C9"/>
    <w:rsid w:val="00CD2511"/>
    <w:rsid w:val="00CD2F9A"/>
    <w:rsid w:val="00CD3270"/>
    <w:rsid w:val="00CD39FB"/>
    <w:rsid w:val="00CD3BE6"/>
    <w:rsid w:val="00CD4114"/>
    <w:rsid w:val="00CD436B"/>
    <w:rsid w:val="00CD43E9"/>
    <w:rsid w:val="00CD4ADC"/>
    <w:rsid w:val="00CD4CCF"/>
    <w:rsid w:val="00CD4CFD"/>
    <w:rsid w:val="00CD4D36"/>
    <w:rsid w:val="00CD51AA"/>
    <w:rsid w:val="00CD5293"/>
    <w:rsid w:val="00CD57DE"/>
    <w:rsid w:val="00CD58E0"/>
    <w:rsid w:val="00CD7093"/>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21E"/>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198"/>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C11"/>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4BC8"/>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6E2"/>
    <w:rsid w:val="00D618E6"/>
    <w:rsid w:val="00D61AB4"/>
    <w:rsid w:val="00D61ACA"/>
    <w:rsid w:val="00D621BE"/>
    <w:rsid w:val="00D62759"/>
    <w:rsid w:val="00D62AC3"/>
    <w:rsid w:val="00D62C79"/>
    <w:rsid w:val="00D62E86"/>
    <w:rsid w:val="00D635CF"/>
    <w:rsid w:val="00D638B2"/>
    <w:rsid w:val="00D63E51"/>
    <w:rsid w:val="00D646EF"/>
    <w:rsid w:val="00D64A37"/>
    <w:rsid w:val="00D65B79"/>
    <w:rsid w:val="00D66481"/>
    <w:rsid w:val="00D66B2D"/>
    <w:rsid w:val="00D674CA"/>
    <w:rsid w:val="00D67DC0"/>
    <w:rsid w:val="00D70049"/>
    <w:rsid w:val="00D705A9"/>
    <w:rsid w:val="00D70E60"/>
    <w:rsid w:val="00D70F3B"/>
    <w:rsid w:val="00D71FCC"/>
    <w:rsid w:val="00D7279B"/>
    <w:rsid w:val="00D72C46"/>
    <w:rsid w:val="00D73C86"/>
    <w:rsid w:val="00D74016"/>
    <w:rsid w:val="00D75F22"/>
    <w:rsid w:val="00D77630"/>
    <w:rsid w:val="00D77AC6"/>
    <w:rsid w:val="00D80569"/>
    <w:rsid w:val="00D80740"/>
    <w:rsid w:val="00D80CD1"/>
    <w:rsid w:val="00D80F86"/>
    <w:rsid w:val="00D814E3"/>
    <w:rsid w:val="00D817A0"/>
    <w:rsid w:val="00D81A46"/>
    <w:rsid w:val="00D82495"/>
    <w:rsid w:val="00D82ADB"/>
    <w:rsid w:val="00D82B76"/>
    <w:rsid w:val="00D82C70"/>
    <w:rsid w:val="00D82DE0"/>
    <w:rsid w:val="00D83026"/>
    <w:rsid w:val="00D83228"/>
    <w:rsid w:val="00D83B4A"/>
    <w:rsid w:val="00D83C37"/>
    <w:rsid w:val="00D84147"/>
    <w:rsid w:val="00D848AB"/>
    <w:rsid w:val="00D84976"/>
    <w:rsid w:val="00D84F9C"/>
    <w:rsid w:val="00D84FAC"/>
    <w:rsid w:val="00D851D5"/>
    <w:rsid w:val="00D85347"/>
    <w:rsid w:val="00D85B0F"/>
    <w:rsid w:val="00D86204"/>
    <w:rsid w:val="00D865E8"/>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661"/>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516"/>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1257"/>
    <w:rsid w:val="00DC21DC"/>
    <w:rsid w:val="00DC23DA"/>
    <w:rsid w:val="00DC2623"/>
    <w:rsid w:val="00DC2644"/>
    <w:rsid w:val="00DC2728"/>
    <w:rsid w:val="00DC2784"/>
    <w:rsid w:val="00DC2B56"/>
    <w:rsid w:val="00DC2FB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7B"/>
    <w:rsid w:val="00DD45CF"/>
    <w:rsid w:val="00DD4CFE"/>
    <w:rsid w:val="00DD4E58"/>
    <w:rsid w:val="00DD4F43"/>
    <w:rsid w:val="00DD52E2"/>
    <w:rsid w:val="00DD5401"/>
    <w:rsid w:val="00DD5426"/>
    <w:rsid w:val="00DD54D2"/>
    <w:rsid w:val="00DD59B7"/>
    <w:rsid w:val="00DD60E7"/>
    <w:rsid w:val="00DD7000"/>
    <w:rsid w:val="00DD71D3"/>
    <w:rsid w:val="00DD785D"/>
    <w:rsid w:val="00DD7DA6"/>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40AD"/>
    <w:rsid w:val="00E151E2"/>
    <w:rsid w:val="00E1585B"/>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28F"/>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BF6"/>
    <w:rsid w:val="00E56EA4"/>
    <w:rsid w:val="00E57074"/>
    <w:rsid w:val="00E60027"/>
    <w:rsid w:val="00E60F49"/>
    <w:rsid w:val="00E61621"/>
    <w:rsid w:val="00E62185"/>
    <w:rsid w:val="00E621A3"/>
    <w:rsid w:val="00E6229D"/>
    <w:rsid w:val="00E627A3"/>
    <w:rsid w:val="00E637BA"/>
    <w:rsid w:val="00E63FE6"/>
    <w:rsid w:val="00E64A29"/>
    <w:rsid w:val="00E65460"/>
    <w:rsid w:val="00E654CB"/>
    <w:rsid w:val="00E655A6"/>
    <w:rsid w:val="00E66064"/>
    <w:rsid w:val="00E663B2"/>
    <w:rsid w:val="00E66A31"/>
    <w:rsid w:val="00E66F3A"/>
    <w:rsid w:val="00E67257"/>
    <w:rsid w:val="00E67280"/>
    <w:rsid w:val="00E67287"/>
    <w:rsid w:val="00E67B7E"/>
    <w:rsid w:val="00E67C30"/>
    <w:rsid w:val="00E7093B"/>
    <w:rsid w:val="00E71292"/>
    <w:rsid w:val="00E7129F"/>
    <w:rsid w:val="00E71327"/>
    <w:rsid w:val="00E7137A"/>
    <w:rsid w:val="00E71451"/>
    <w:rsid w:val="00E72006"/>
    <w:rsid w:val="00E72C66"/>
    <w:rsid w:val="00E73050"/>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2D"/>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6DB"/>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3BC8"/>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9D1"/>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687"/>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1F0"/>
    <w:rsid w:val="00F402A2"/>
    <w:rsid w:val="00F4048A"/>
    <w:rsid w:val="00F40C1C"/>
    <w:rsid w:val="00F40E71"/>
    <w:rsid w:val="00F40E9B"/>
    <w:rsid w:val="00F41534"/>
    <w:rsid w:val="00F41570"/>
    <w:rsid w:val="00F41820"/>
    <w:rsid w:val="00F41974"/>
    <w:rsid w:val="00F41CE5"/>
    <w:rsid w:val="00F4215C"/>
    <w:rsid w:val="00F42242"/>
    <w:rsid w:val="00F42B13"/>
    <w:rsid w:val="00F42C6E"/>
    <w:rsid w:val="00F42D3D"/>
    <w:rsid w:val="00F43579"/>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C84"/>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BA3"/>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519E"/>
    <w:rsid w:val="00F75352"/>
    <w:rsid w:val="00F75BA3"/>
    <w:rsid w:val="00F763C4"/>
    <w:rsid w:val="00F76772"/>
    <w:rsid w:val="00F767C6"/>
    <w:rsid w:val="00F7690C"/>
    <w:rsid w:val="00F76C12"/>
    <w:rsid w:val="00F77059"/>
    <w:rsid w:val="00F80105"/>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975"/>
    <w:rsid w:val="00F90993"/>
    <w:rsid w:val="00F90B4D"/>
    <w:rsid w:val="00F90CCD"/>
    <w:rsid w:val="00F91120"/>
    <w:rsid w:val="00F93203"/>
    <w:rsid w:val="00F93889"/>
    <w:rsid w:val="00F93BA6"/>
    <w:rsid w:val="00F943D5"/>
    <w:rsid w:val="00F94D71"/>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0D0"/>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12AE"/>
    <w:rsid w:val="00FD1B32"/>
    <w:rsid w:val="00FD31E6"/>
    <w:rsid w:val="00FD3690"/>
    <w:rsid w:val="00FD378C"/>
    <w:rsid w:val="00FD46A5"/>
    <w:rsid w:val="00FD46C1"/>
    <w:rsid w:val="00FD4C5B"/>
    <w:rsid w:val="00FD59B1"/>
    <w:rsid w:val="00FD5BB9"/>
    <w:rsid w:val="00FD7435"/>
    <w:rsid w:val="00FD7E6F"/>
    <w:rsid w:val="00FE0B0E"/>
    <w:rsid w:val="00FE19B3"/>
    <w:rsid w:val="00FE229F"/>
    <w:rsid w:val="00FE2368"/>
    <w:rsid w:val="00FE2D22"/>
    <w:rsid w:val="00FE2FC8"/>
    <w:rsid w:val="00FE2FF2"/>
    <w:rsid w:val="00FE3B0A"/>
    <w:rsid w:val="00FE3B73"/>
    <w:rsid w:val="00FE3D68"/>
    <w:rsid w:val="00FE4084"/>
    <w:rsid w:val="00FE4804"/>
    <w:rsid w:val="00FE50AF"/>
    <w:rsid w:val="00FE5721"/>
    <w:rsid w:val="00FE6A91"/>
    <w:rsid w:val="00FE6CF7"/>
    <w:rsid w:val="00FE7501"/>
    <w:rsid w:val="00FE7593"/>
    <w:rsid w:val="00FE7907"/>
    <w:rsid w:val="00FE7BC6"/>
    <w:rsid w:val="00FF079C"/>
    <w:rsid w:val="00FF0EF0"/>
    <w:rsid w:val="00FF170B"/>
    <w:rsid w:val="00FF1799"/>
    <w:rsid w:val="00FF1846"/>
    <w:rsid w:val="00FF1B88"/>
    <w:rsid w:val="00FF1BF5"/>
    <w:rsid w:val="00FF1D74"/>
    <w:rsid w:val="00FF21FE"/>
    <w:rsid w:val="00FF297C"/>
    <w:rsid w:val="00FF2F0B"/>
    <w:rsid w:val="00FF3D84"/>
    <w:rsid w:val="00FF3FC5"/>
    <w:rsid w:val="00FF42BA"/>
    <w:rsid w:val="00FF4502"/>
    <w:rsid w:val="00FF52C9"/>
    <w:rsid w:val="00FF5380"/>
    <w:rsid w:val="00FF53B7"/>
    <w:rsid w:val="00FF5506"/>
    <w:rsid w:val="00FF55E7"/>
    <w:rsid w:val="00FF57FC"/>
    <w:rsid w:val="00FF57FE"/>
    <w:rsid w:val="00FF5905"/>
    <w:rsid w:val="00FF66B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22F3DD"/>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7C82"/>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 w:type="paragraph" w:styleId="aff3">
    <w:name w:val="Title"/>
    <w:basedOn w:val="a"/>
    <w:link w:val="aff4"/>
    <w:qFormat/>
    <w:rsid w:val="00D70E60"/>
    <w:pPr>
      <w:keepNext/>
      <w:spacing w:after="240"/>
      <w:jc w:val="center"/>
      <w:outlineLvl w:val="0"/>
    </w:pPr>
    <w:rPr>
      <w:rFonts w:eastAsia="宋体" w:cs="Arial"/>
      <w:b/>
      <w:bCs/>
      <w:kern w:val="28"/>
      <w:sz w:val="24"/>
      <w:szCs w:val="32"/>
      <w:lang w:val="en-US"/>
    </w:rPr>
  </w:style>
  <w:style w:type="character" w:customStyle="1" w:styleId="aff4">
    <w:name w:val="标题 字符"/>
    <w:basedOn w:val="a0"/>
    <w:link w:val="aff3"/>
    <w:rsid w:val="00D70E60"/>
    <w:rPr>
      <w:rFonts w:ascii="Times New Roman" w:eastAsia="宋体" w:hAnsi="Times New Roman" w:cs="Arial"/>
      <w:b/>
      <w:bCs/>
      <w:kern w:val="28"/>
      <w:sz w:val="24"/>
      <w:szCs w:val="32"/>
      <w:lang w:eastAsia="en-US"/>
    </w:rPr>
  </w:style>
  <w:style w:type="character" w:customStyle="1" w:styleId="EXChar">
    <w:name w:val="EX Char"/>
    <w:link w:val="EX"/>
    <w:locked/>
    <w:rsid w:val="00D32C11"/>
    <w:rPr>
      <w:rFonts w:ascii="Times New Roman" w:hAnsi="Times New Roman"/>
      <w:lang w:val="en-GB" w:eastAsia="en-US"/>
    </w:rPr>
  </w:style>
  <w:style w:type="character" w:customStyle="1" w:styleId="bcp14">
    <w:name w:val="bcp14"/>
    <w:basedOn w:val="a0"/>
    <w:rsid w:val="006F143C"/>
  </w:style>
  <w:style w:type="character" w:customStyle="1" w:styleId="fontstyle01">
    <w:name w:val="fontstyle01"/>
    <w:basedOn w:val="a0"/>
    <w:rsid w:val="00F06687"/>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399772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BD2061-F062-44CB-9421-CF4E53EE0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2</Pages>
  <Words>429</Words>
  <Characters>2449</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OPPO-3</cp:lastModifiedBy>
  <cp:revision>61</cp:revision>
  <cp:lastPrinted>2017-11-08T17:38:00Z</cp:lastPrinted>
  <dcterms:created xsi:type="dcterms:W3CDTF">2024-05-09T02:30:00Z</dcterms:created>
  <dcterms:modified xsi:type="dcterms:W3CDTF">2024-05-17T19:21:00Z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